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3522D" w14:textId="6FE9F589" w:rsidR="00DB5543" w:rsidRPr="00237B78" w:rsidRDefault="00DB5543" w:rsidP="007925E0">
      <w:pPr>
        <w:pStyle w:val="Encabezado"/>
        <w:ind w:right="1083"/>
        <w:jc w:val="center"/>
        <w:rPr>
          <w:rFonts w:ascii="Arial" w:hAnsi="Arial" w:cs="Arial"/>
          <w:sz w:val="24"/>
          <w:szCs w:val="24"/>
        </w:rPr>
      </w:pPr>
      <w:r w:rsidRPr="00237B78">
        <w:rPr>
          <w:rFonts w:ascii="Arial" w:hAnsi="Arial" w:cs="Arial"/>
          <w:b/>
          <w:noProof/>
          <w:sz w:val="24"/>
          <w:szCs w:val="24"/>
          <w:lang w:eastAsia="es-CL"/>
        </w:rPr>
        <mc:AlternateContent>
          <mc:Choice Requires="wps">
            <w:drawing>
              <wp:anchor distT="0" distB="0" distL="114300" distR="114300" simplePos="0" relativeHeight="251659264" behindDoc="0" locked="0" layoutInCell="0" allowOverlap="1" wp14:anchorId="37C27387" wp14:editId="39D6DF2E">
                <wp:simplePos x="0" y="0"/>
                <wp:positionH relativeFrom="column">
                  <wp:posOffset>-866775</wp:posOffset>
                </wp:positionH>
                <wp:positionV relativeFrom="paragraph">
                  <wp:posOffset>-452120</wp:posOffset>
                </wp:positionV>
                <wp:extent cx="457200" cy="101619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1AD42"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UC+wEAANwDAAAOAAAAZHJzL2Uyb0RvYy54bWysU2Fv0zAQ/Y7Ef7D8nSapukKjptPUaQhp&#10;wLTBD3AcJ7FwfObsNi2/nrPTlQLfpimS5fPdPb/3fFlfHwbD9gq9BlvxYpZzpqyERtuu4t+/3b37&#10;wJkPwjbCgFUVPyrPrzdv36xHV6o59GAahYxArC9HV/E+BFdmmZe9GoSfgVOWki3gIAKF2GUNipHQ&#10;B5PN83yZjYCNQ5DKezq9nZJ8k/DbVsnwtW29CsxUnLiFtGJa67hmm7UoOxSu1/JEQ7yAxSC0pUvP&#10;ULciCLZD/R/UoCWChzbMJAwZtK2WKmkgNUX+j5qnXjiVtJA53p1t8q8HK7/sH5DppuIrzqwY6Ike&#10;yTRhO6PYPNozOl9S1ZN7wCjQu3uQPzyzsO2pSt0gwtgr0RCpItZnfzXEwFMrq8fP0BC62AVITh1a&#10;HCIgecAO6UGO5wdRh8AkHS6u3tMjcyYpVeTFsljlV+kOUT63O/Tho4KBxU3FkcgneLG/9yHSEeVz&#10;SaIPRjd32pgUYFdvDbK9oOlYLeN3QveXZcbGYguxbUKMJ0lnlDZZVENzJJkI04jRL0GbHvAXZyON&#10;V8X9z51AxZn5ZMmqVbFYxHlMQZLJGV5m6suMsJKgKh44m7bbMM3wzqHuerqpSKIt3JC9rU7Co/UT&#10;qxNZGqHkx2nc44xexqnqz0+5+Q0AAP//AwBQSwMEFAAGAAgAAAAhAPIH2G7kAAAADQEAAA8AAABk&#10;cnMvZG93bnJldi54bWxMj01PwkAQhu8m/ofNmHgr2y1QoXZLCIkxMR4UNMbb0K5tY3e2dBco/97x&#10;pLf5ePLOM/lqtJ04mcG3jjSoSQzCUOmqlmoNb7uHaAHCB6QKO0dGw8V4WBXXVzlmlTvTqzltQy04&#10;hHyGGpoQ+kxKXzbGop+43hDvvtxgMXA71LIa8MzhtpNJHKfSYkt8ocHebBpTfm+PVkO9ft+p5eYy&#10;PXwsZp/40h+eH+lJ69ubcX0PIpgx/MHwq8/qULDT3h2p8qLTEKlpOmeWqzuVgGAkSmc82TM7T5YK&#10;ZJHL/18UPwAAAP//AwBQSwECLQAUAAYACAAAACEAtoM4kv4AAADhAQAAEwAAAAAAAAAAAAAAAAAA&#10;AAAAW0NvbnRlbnRfVHlwZXNdLnhtbFBLAQItABQABgAIAAAAIQA4/SH/1gAAAJQBAAALAAAAAAAA&#10;AAAAAAAAAC8BAABfcmVscy8ucmVsc1BLAQItABQABgAIAAAAIQCmcPUC+wEAANwDAAAOAAAAAAAA&#10;AAAAAAAAAC4CAABkcnMvZTJvRG9jLnhtbFBLAQItABQABgAIAAAAIQDyB9hu5AAAAA0BAAAPAAAA&#10;AAAAAAAAAAAAAFUEAABkcnMvZG93bnJldi54bWxQSwUGAAAAAAQABADzAAAAZgUAAAAA&#10;" o:allowincell="f" fillcolor="#969696" stroked="f"/>
            </w:pict>
          </mc:Fallback>
        </mc:AlternateContent>
      </w:r>
      <w:r w:rsidR="007925E0" w:rsidRPr="00237B78">
        <w:rPr>
          <w:rFonts w:ascii="Arial" w:hAnsi="Arial" w:cs="Arial"/>
          <w:sz w:val="24"/>
          <w:szCs w:val="24"/>
          <w:u w:val="double"/>
        </w:rPr>
        <w:t xml:space="preserve">          EDUCACI</w:t>
      </w:r>
      <w:r w:rsidR="00FD71EB">
        <w:rPr>
          <w:rFonts w:ascii="Arial" w:hAnsi="Arial" w:cs="Arial"/>
          <w:sz w:val="24"/>
          <w:szCs w:val="24"/>
          <w:u w:val="double"/>
        </w:rPr>
        <w:t>Ó</w:t>
      </w:r>
      <w:r w:rsidR="007925E0" w:rsidRPr="00237B78">
        <w:rPr>
          <w:rFonts w:ascii="Arial" w:hAnsi="Arial" w:cs="Arial"/>
          <w:sz w:val="24"/>
          <w:szCs w:val="24"/>
          <w:u w:val="double"/>
        </w:rPr>
        <w:t>N F</w:t>
      </w:r>
      <w:r w:rsidR="00FD71EB">
        <w:rPr>
          <w:rFonts w:ascii="Arial" w:hAnsi="Arial" w:cs="Arial"/>
          <w:sz w:val="24"/>
          <w:szCs w:val="24"/>
          <w:u w:val="double"/>
        </w:rPr>
        <w:t>Í</w:t>
      </w:r>
      <w:r w:rsidR="007925E0" w:rsidRPr="00237B78">
        <w:rPr>
          <w:rFonts w:ascii="Arial" w:hAnsi="Arial" w:cs="Arial"/>
          <w:sz w:val="24"/>
          <w:szCs w:val="24"/>
          <w:u w:val="double"/>
        </w:rPr>
        <w:t>SICA Y SALUD</w:t>
      </w:r>
      <w:r w:rsidRPr="00237B78">
        <w:rPr>
          <w:rFonts w:ascii="Arial" w:hAnsi="Arial" w:cs="Arial"/>
          <w:sz w:val="24"/>
          <w:szCs w:val="24"/>
          <w:u w:val="double"/>
        </w:rPr>
        <w:t>.</w:t>
      </w:r>
    </w:p>
    <w:p w14:paraId="13144F3C" w14:textId="70461333" w:rsidR="00DB5543" w:rsidRPr="00237B78" w:rsidRDefault="007925E0" w:rsidP="00DB5543">
      <w:pPr>
        <w:tabs>
          <w:tab w:val="left" w:pos="6901"/>
        </w:tabs>
        <w:spacing w:after="0"/>
        <w:jc w:val="center"/>
        <w:rPr>
          <w:rFonts w:ascii="Arial" w:hAnsi="Arial" w:cs="Arial"/>
          <w:sz w:val="24"/>
          <w:szCs w:val="24"/>
        </w:rPr>
      </w:pPr>
      <w:r w:rsidRPr="00237B78">
        <w:rPr>
          <w:rFonts w:ascii="Arial" w:hAnsi="Arial" w:cs="Arial"/>
          <w:sz w:val="24"/>
          <w:szCs w:val="24"/>
        </w:rPr>
        <w:t>8vo Básico.</w:t>
      </w:r>
    </w:p>
    <w:p w14:paraId="0D305DD5" w14:textId="3C3B7048" w:rsidR="00DB5543" w:rsidRPr="00237B78" w:rsidRDefault="00DB5543" w:rsidP="00DB5543">
      <w:pPr>
        <w:tabs>
          <w:tab w:val="left" w:pos="6901"/>
        </w:tabs>
        <w:spacing w:after="0"/>
        <w:jc w:val="center"/>
        <w:rPr>
          <w:rFonts w:ascii="Arial" w:hAnsi="Arial" w:cs="Arial"/>
          <w:sz w:val="24"/>
          <w:szCs w:val="24"/>
        </w:rPr>
      </w:pPr>
      <w:r w:rsidRPr="00237B78">
        <w:rPr>
          <w:rFonts w:ascii="Arial" w:hAnsi="Arial" w:cs="Arial"/>
          <w:sz w:val="24"/>
          <w:szCs w:val="24"/>
        </w:rPr>
        <w:t>Profesor C</w:t>
      </w:r>
      <w:r w:rsidR="007925E0" w:rsidRPr="00237B78">
        <w:rPr>
          <w:rFonts w:ascii="Arial" w:hAnsi="Arial" w:cs="Arial"/>
          <w:sz w:val="24"/>
          <w:szCs w:val="24"/>
        </w:rPr>
        <w:t>arlos Norambuena Cuevas.</w:t>
      </w:r>
    </w:p>
    <w:p w14:paraId="138C6E3A" w14:textId="77777777" w:rsidR="00DB5543" w:rsidRPr="00237B78" w:rsidRDefault="00DB5543" w:rsidP="00DB5543">
      <w:pPr>
        <w:tabs>
          <w:tab w:val="left" w:pos="6901"/>
        </w:tabs>
        <w:spacing w:after="0"/>
        <w:jc w:val="both"/>
        <w:rPr>
          <w:rFonts w:ascii="Arial" w:hAnsi="Arial" w:cs="Arial"/>
          <w:sz w:val="24"/>
          <w:szCs w:val="24"/>
        </w:rPr>
      </w:pPr>
    </w:p>
    <w:p w14:paraId="0D6D633E" w14:textId="3CB04936" w:rsidR="00002BB5" w:rsidRPr="00237B78" w:rsidRDefault="00E26803" w:rsidP="00DB5543">
      <w:pPr>
        <w:tabs>
          <w:tab w:val="left" w:pos="6901"/>
        </w:tabs>
        <w:spacing w:after="0"/>
        <w:jc w:val="both"/>
        <w:rPr>
          <w:rFonts w:ascii="Arial" w:hAnsi="Arial" w:cs="Arial"/>
          <w:sz w:val="24"/>
          <w:szCs w:val="24"/>
        </w:rPr>
      </w:pPr>
      <w:r w:rsidRPr="00237B78">
        <w:rPr>
          <w:rFonts w:ascii="Arial" w:hAnsi="Arial" w:cs="Arial"/>
          <w:b/>
          <w:bCs/>
          <w:sz w:val="24"/>
          <w:szCs w:val="24"/>
        </w:rPr>
        <w:t>Unidad 1</w:t>
      </w:r>
      <w:r w:rsidR="007925E0" w:rsidRPr="00237B78">
        <w:rPr>
          <w:rFonts w:ascii="Arial" w:hAnsi="Arial" w:cs="Arial"/>
          <w:sz w:val="24"/>
          <w:szCs w:val="24"/>
        </w:rPr>
        <w:t>: Incrementando la resistencia física</w:t>
      </w:r>
    </w:p>
    <w:p w14:paraId="5871CD8B" w14:textId="071F1B64" w:rsidR="002C4F7C" w:rsidRPr="00237B78" w:rsidRDefault="00DB5543" w:rsidP="002C4F7C">
      <w:pPr>
        <w:tabs>
          <w:tab w:val="left" w:pos="6901"/>
        </w:tabs>
        <w:jc w:val="both"/>
        <w:rPr>
          <w:rFonts w:ascii="Arial" w:hAnsi="Arial" w:cs="Arial"/>
          <w:sz w:val="24"/>
          <w:szCs w:val="24"/>
          <w:shd w:val="clear" w:color="auto" w:fill="FFFFFF"/>
        </w:rPr>
      </w:pPr>
      <w:r w:rsidRPr="00237B78">
        <w:rPr>
          <w:rFonts w:ascii="Arial" w:hAnsi="Arial" w:cs="Arial"/>
          <w:b/>
          <w:bCs/>
          <w:sz w:val="24"/>
          <w:szCs w:val="24"/>
        </w:rPr>
        <w:t>Objetivo</w:t>
      </w:r>
      <w:r w:rsidR="002C4F7C" w:rsidRPr="00237B78">
        <w:rPr>
          <w:rFonts w:ascii="Arial" w:hAnsi="Arial" w:cs="Arial"/>
          <w:sz w:val="24"/>
          <w:szCs w:val="24"/>
        </w:rPr>
        <w:t xml:space="preserve">: </w:t>
      </w:r>
      <w:r w:rsidR="002C4F7C" w:rsidRPr="00237B78">
        <w:rPr>
          <w:rFonts w:ascii="Arial" w:hAnsi="Arial" w:cs="Arial"/>
          <w:sz w:val="24"/>
          <w:szCs w:val="24"/>
          <w:shd w:val="clear" w:color="auto" w:fill="FFFFFF"/>
        </w:rPr>
        <w:t>Controlar las habilidades motrices en al menos un deporte de oposición/colaboración. Aplicar los principios de frecuencia, intensidad, duración y tipo de ejercicio para desarrollar la resistencia cardiovascular, la fuerza muscular, la flexibilidad y la velocidad.</w:t>
      </w:r>
    </w:p>
    <w:p w14:paraId="5EE5FC1C" w14:textId="2F8CBCDB" w:rsidR="00DB5543" w:rsidRPr="00237B78" w:rsidRDefault="00DB5543" w:rsidP="00DB5543">
      <w:pPr>
        <w:tabs>
          <w:tab w:val="left" w:pos="6901"/>
        </w:tabs>
        <w:jc w:val="both"/>
        <w:rPr>
          <w:rFonts w:ascii="Arial" w:hAnsi="Arial" w:cs="Arial"/>
          <w:sz w:val="24"/>
          <w:szCs w:val="24"/>
        </w:rPr>
      </w:pPr>
    </w:p>
    <w:p w14:paraId="3805B7DB" w14:textId="77777777" w:rsidR="00DB5543" w:rsidRPr="00237B78" w:rsidRDefault="00DB5543" w:rsidP="00DB5543">
      <w:pPr>
        <w:tabs>
          <w:tab w:val="left" w:pos="6901"/>
        </w:tabs>
        <w:jc w:val="both"/>
        <w:rPr>
          <w:rFonts w:ascii="Arial" w:hAnsi="Arial" w:cs="Arial"/>
          <w:sz w:val="24"/>
          <w:szCs w:val="24"/>
        </w:rPr>
      </w:pPr>
      <w:r w:rsidRPr="00237B78">
        <w:rPr>
          <w:rFonts w:ascii="Arial" w:hAnsi="Arial" w:cs="Arial"/>
          <w:b/>
          <w:bCs/>
          <w:sz w:val="24"/>
          <w:szCs w:val="24"/>
          <w:u w:val="single"/>
        </w:rPr>
        <w:t>Instrucciones</w:t>
      </w:r>
      <w:r w:rsidRPr="00237B78">
        <w:rPr>
          <w:rFonts w:ascii="Arial" w:hAnsi="Arial" w:cs="Arial"/>
          <w:sz w:val="24"/>
          <w:szCs w:val="24"/>
        </w:rPr>
        <w:t xml:space="preserve">: </w:t>
      </w:r>
    </w:p>
    <w:p w14:paraId="7CEEFA94" w14:textId="2D7BC98A" w:rsidR="00150F84" w:rsidRDefault="00150F84" w:rsidP="00DB5543">
      <w:pPr>
        <w:pStyle w:val="Prrafodelista"/>
        <w:numPr>
          <w:ilvl w:val="0"/>
          <w:numId w:val="1"/>
        </w:numPr>
        <w:tabs>
          <w:tab w:val="left" w:pos="6901"/>
        </w:tabs>
        <w:jc w:val="both"/>
        <w:rPr>
          <w:rFonts w:ascii="Arial" w:hAnsi="Arial" w:cs="Arial"/>
          <w:sz w:val="24"/>
          <w:szCs w:val="24"/>
        </w:rPr>
      </w:pPr>
      <w:r>
        <w:rPr>
          <w:rFonts w:ascii="Arial" w:hAnsi="Arial" w:cs="Arial"/>
          <w:sz w:val="24"/>
          <w:szCs w:val="24"/>
        </w:rPr>
        <w:t>Lee atentamente el texto.</w:t>
      </w:r>
    </w:p>
    <w:p w14:paraId="3535B1D6" w14:textId="24A9B89E" w:rsidR="00DB5543" w:rsidRPr="00237B78" w:rsidRDefault="00DB5543" w:rsidP="00DB5543">
      <w:pPr>
        <w:pStyle w:val="Prrafodelista"/>
        <w:numPr>
          <w:ilvl w:val="0"/>
          <w:numId w:val="1"/>
        </w:numPr>
        <w:tabs>
          <w:tab w:val="left" w:pos="6901"/>
        </w:tabs>
        <w:jc w:val="both"/>
        <w:rPr>
          <w:rFonts w:ascii="Arial" w:hAnsi="Arial" w:cs="Arial"/>
          <w:sz w:val="24"/>
          <w:szCs w:val="24"/>
        </w:rPr>
      </w:pPr>
      <w:r w:rsidRPr="00237B78">
        <w:rPr>
          <w:rFonts w:ascii="Arial" w:hAnsi="Arial" w:cs="Arial"/>
          <w:sz w:val="24"/>
          <w:szCs w:val="24"/>
        </w:rPr>
        <w:t>La actividad debe realizarse en el cuaderno del estudian</w:t>
      </w:r>
      <w:r w:rsidR="00150F84">
        <w:rPr>
          <w:rFonts w:ascii="Arial" w:hAnsi="Arial" w:cs="Arial"/>
          <w:sz w:val="24"/>
          <w:szCs w:val="24"/>
        </w:rPr>
        <w:t>te.</w:t>
      </w:r>
    </w:p>
    <w:p w14:paraId="5129BC13" w14:textId="00EF81E3" w:rsidR="00DB5543" w:rsidRPr="00237B78" w:rsidRDefault="00DB5543" w:rsidP="00150F84">
      <w:pPr>
        <w:pStyle w:val="Prrafodelista"/>
        <w:numPr>
          <w:ilvl w:val="0"/>
          <w:numId w:val="1"/>
        </w:numPr>
        <w:tabs>
          <w:tab w:val="left" w:pos="6901"/>
        </w:tabs>
        <w:jc w:val="both"/>
        <w:rPr>
          <w:rFonts w:ascii="Arial" w:hAnsi="Arial" w:cs="Arial"/>
          <w:sz w:val="24"/>
          <w:szCs w:val="24"/>
        </w:rPr>
      </w:pPr>
      <w:r w:rsidRPr="00237B78">
        <w:rPr>
          <w:rFonts w:ascii="Arial" w:hAnsi="Arial" w:cs="Arial"/>
          <w:sz w:val="24"/>
          <w:szCs w:val="24"/>
        </w:rPr>
        <w:t xml:space="preserve">Al finalizar la actividad debes sacar una fotografía y enviarla al email </w:t>
      </w:r>
    </w:p>
    <w:p w14:paraId="4920F72C" w14:textId="4A65E0E1" w:rsidR="00DB5543" w:rsidRDefault="00150F84" w:rsidP="00DB5543">
      <w:pPr>
        <w:pStyle w:val="Prrafodelista"/>
        <w:numPr>
          <w:ilvl w:val="0"/>
          <w:numId w:val="1"/>
        </w:numPr>
        <w:tabs>
          <w:tab w:val="left" w:pos="6901"/>
        </w:tabs>
        <w:spacing w:line="256" w:lineRule="auto"/>
        <w:jc w:val="both"/>
        <w:rPr>
          <w:rFonts w:ascii="Arial" w:hAnsi="Arial" w:cs="Arial"/>
          <w:sz w:val="24"/>
          <w:szCs w:val="24"/>
        </w:rPr>
      </w:pPr>
      <w:r>
        <w:rPr>
          <w:rFonts w:ascii="Arial" w:hAnsi="Arial" w:cs="Arial"/>
          <w:sz w:val="24"/>
          <w:szCs w:val="24"/>
        </w:rPr>
        <w:t>Fecha de envió 25 de marzo 2020 hasta las 17</w:t>
      </w:r>
      <w:r w:rsidR="00DB5543" w:rsidRPr="00237B78">
        <w:rPr>
          <w:rFonts w:ascii="Arial" w:hAnsi="Arial" w:cs="Arial"/>
          <w:sz w:val="24"/>
          <w:szCs w:val="24"/>
        </w:rPr>
        <w:t xml:space="preserve">:00 </w:t>
      </w:r>
      <w:proofErr w:type="spellStart"/>
      <w:r w:rsidR="00DB5543" w:rsidRPr="00237B78">
        <w:rPr>
          <w:rFonts w:ascii="Arial" w:hAnsi="Arial" w:cs="Arial"/>
          <w:sz w:val="24"/>
          <w:szCs w:val="24"/>
        </w:rPr>
        <w:t>hrs</w:t>
      </w:r>
      <w:proofErr w:type="spellEnd"/>
      <w:r w:rsidR="00DB5543" w:rsidRPr="00237B78">
        <w:rPr>
          <w:rFonts w:ascii="Arial" w:hAnsi="Arial" w:cs="Arial"/>
          <w:sz w:val="24"/>
          <w:szCs w:val="24"/>
        </w:rPr>
        <w:t>.</w:t>
      </w:r>
    </w:p>
    <w:p w14:paraId="48880325" w14:textId="715F966F" w:rsidR="00DB5543" w:rsidRDefault="00150F84" w:rsidP="00DB5543">
      <w:pPr>
        <w:pStyle w:val="Prrafodelista"/>
        <w:numPr>
          <w:ilvl w:val="0"/>
          <w:numId w:val="1"/>
        </w:numPr>
        <w:tabs>
          <w:tab w:val="left" w:pos="6901"/>
        </w:tabs>
        <w:spacing w:line="256" w:lineRule="auto"/>
        <w:jc w:val="both"/>
        <w:rPr>
          <w:rFonts w:ascii="Arial" w:hAnsi="Arial" w:cs="Arial"/>
          <w:sz w:val="24"/>
          <w:szCs w:val="24"/>
        </w:rPr>
      </w:pPr>
      <w:r>
        <w:rPr>
          <w:rFonts w:ascii="Arial" w:hAnsi="Arial" w:cs="Arial"/>
          <w:sz w:val="24"/>
          <w:szCs w:val="24"/>
        </w:rPr>
        <w:t xml:space="preserve">Si tienes alguna duda nos contactamos en el email: </w:t>
      </w:r>
      <w:hyperlink r:id="rId7" w:history="1">
        <w:r w:rsidRPr="00965F1C">
          <w:rPr>
            <w:rStyle w:val="Hipervnculo"/>
            <w:rFonts w:ascii="Arial" w:hAnsi="Arial" w:cs="Arial"/>
            <w:sz w:val="24"/>
            <w:szCs w:val="24"/>
          </w:rPr>
          <w:t>profesor.carlos.norambuena@gmail.com</w:t>
        </w:r>
      </w:hyperlink>
      <w:r>
        <w:rPr>
          <w:rFonts w:ascii="Arial" w:hAnsi="Arial" w:cs="Arial"/>
          <w:sz w:val="24"/>
          <w:szCs w:val="24"/>
        </w:rPr>
        <w:t xml:space="preserve"> </w:t>
      </w:r>
    </w:p>
    <w:p w14:paraId="7B1B1522" w14:textId="77777777" w:rsidR="00150F84" w:rsidRPr="00150F84" w:rsidRDefault="00150F84" w:rsidP="00150F84">
      <w:pPr>
        <w:pStyle w:val="Prrafodelista"/>
        <w:tabs>
          <w:tab w:val="left" w:pos="6901"/>
        </w:tabs>
        <w:spacing w:line="256" w:lineRule="auto"/>
        <w:jc w:val="both"/>
        <w:rPr>
          <w:rFonts w:ascii="Arial" w:hAnsi="Arial" w:cs="Arial"/>
          <w:sz w:val="24"/>
          <w:szCs w:val="24"/>
        </w:rPr>
      </w:pPr>
    </w:p>
    <w:p w14:paraId="422412BB" w14:textId="77777777" w:rsidR="002C4F7C" w:rsidRPr="002C4F7C" w:rsidRDefault="002C4F7C" w:rsidP="002C4F7C">
      <w:pPr>
        <w:spacing w:after="200" w:line="276" w:lineRule="auto"/>
        <w:jc w:val="center"/>
        <w:rPr>
          <w:rFonts w:ascii="Arial" w:eastAsia="Times New Roman" w:hAnsi="Arial" w:cs="Arial"/>
          <w:b/>
          <w:noProof/>
          <w:sz w:val="24"/>
          <w:szCs w:val="24"/>
          <w:lang w:val="es-MX" w:eastAsia="es-CL"/>
        </w:rPr>
      </w:pPr>
      <w:r w:rsidRPr="002C4F7C">
        <w:rPr>
          <w:rFonts w:ascii="Arial" w:eastAsia="Times New Roman" w:hAnsi="Arial" w:cs="Arial"/>
          <w:b/>
          <w:noProof/>
          <w:sz w:val="24"/>
          <w:szCs w:val="24"/>
          <w:lang w:val="es-MX" w:eastAsia="es-CL"/>
        </w:rPr>
        <w:t>LA OBESIDAD.</w:t>
      </w:r>
    </w:p>
    <w:p w14:paraId="7CEF7156" w14:textId="77777777" w:rsidR="002C4F7C" w:rsidRPr="002C4F7C" w:rsidRDefault="002C4F7C" w:rsidP="00FD71EB">
      <w:pPr>
        <w:spacing w:after="200" w:line="276" w:lineRule="auto"/>
        <w:jc w:val="both"/>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b/>
          <w:color w:val="252525"/>
          <w:sz w:val="24"/>
          <w:szCs w:val="24"/>
          <w:shd w:val="clear" w:color="auto" w:fill="FFFFFF"/>
          <w:lang w:val="es-MX" w:eastAsia="es-MX"/>
        </w:rPr>
        <w:t>La</w:t>
      </w:r>
      <w:r w:rsidRPr="00237B78">
        <w:rPr>
          <w:rFonts w:ascii="Arial" w:eastAsia="Times New Roman" w:hAnsi="Arial" w:cs="Arial"/>
          <w:b/>
          <w:color w:val="252525"/>
          <w:sz w:val="24"/>
          <w:szCs w:val="24"/>
          <w:shd w:val="clear" w:color="auto" w:fill="FFFFFF"/>
          <w:lang w:val="es-MX" w:eastAsia="es-MX"/>
        </w:rPr>
        <w:t> </w:t>
      </w:r>
      <w:r w:rsidRPr="002C4F7C">
        <w:rPr>
          <w:rFonts w:ascii="Arial" w:eastAsia="Times New Roman" w:hAnsi="Arial" w:cs="Arial"/>
          <w:b/>
          <w:bCs/>
          <w:color w:val="252525"/>
          <w:sz w:val="24"/>
          <w:szCs w:val="24"/>
          <w:shd w:val="clear" w:color="auto" w:fill="FFFFFF"/>
          <w:lang w:val="es-MX" w:eastAsia="es-MX"/>
        </w:rPr>
        <w:t>obesidad</w:t>
      </w:r>
      <w:r w:rsidRPr="00237B78">
        <w:rPr>
          <w:rFonts w:ascii="Arial" w:eastAsia="Times New Roman" w:hAnsi="Arial" w:cs="Arial"/>
          <w:color w:val="252525"/>
          <w:sz w:val="24"/>
          <w:szCs w:val="24"/>
          <w:shd w:val="clear" w:color="auto" w:fill="FFFFFF"/>
          <w:lang w:val="es-MX" w:eastAsia="es-MX"/>
        </w:rPr>
        <w:t> </w:t>
      </w:r>
      <w:r w:rsidRPr="002C4F7C">
        <w:rPr>
          <w:rFonts w:ascii="Arial" w:eastAsia="Times New Roman" w:hAnsi="Arial" w:cs="Arial"/>
          <w:color w:val="252525"/>
          <w:sz w:val="24"/>
          <w:szCs w:val="24"/>
          <w:shd w:val="clear" w:color="auto" w:fill="FFFFFF"/>
          <w:lang w:val="es-MX" w:eastAsia="es-MX"/>
        </w:rPr>
        <w:t>es una</w:t>
      </w:r>
      <w:r w:rsidRPr="00237B78">
        <w:rPr>
          <w:rFonts w:ascii="Arial" w:eastAsia="Times New Roman" w:hAnsi="Arial" w:cs="Arial"/>
          <w:color w:val="252525"/>
          <w:sz w:val="24"/>
          <w:szCs w:val="24"/>
          <w:shd w:val="clear" w:color="auto" w:fill="FFFFFF"/>
          <w:lang w:val="es-MX" w:eastAsia="es-MX"/>
        </w:rPr>
        <w:t> </w:t>
      </w:r>
      <w:hyperlink r:id="rId8" w:tooltip="Enfermedad crónica" w:history="1">
        <w:r w:rsidRPr="00237B78">
          <w:rPr>
            <w:rFonts w:ascii="Arial" w:eastAsia="Times New Roman" w:hAnsi="Arial" w:cs="Arial"/>
            <w:color w:val="0B0080"/>
            <w:sz w:val="24"/>
            <w:szCs w:val="24"/>
            <w:u w:val="single"/>
            <w:shd w:val="clear" w:color="auto" w:fill="FFFFFF"/>
            <w:lang w:val="es-MX" w:eastAsia="es-MX"/>
          </w:rPr>
          <w:t>enfermedad crónica</w:t>
        </w:r>
      </w:hyperlink>
      <w:r w:rsidRPr="00237B78">
        <w:rPr>
          <w:rFonts w:ascii="Arial" w:eastAsia="Times New Roman" w:hAnsi="Arial" w:cs="Arial"/>
          <w:color w:val="252525"/>
          <w:sz w:val="24"/>
          <w:szCs w:val="24"/>
          <w:shd w:val="clear" w:color="auto" w:fill="FFFFFF"/>
          <w:lang w:val="es-MX" w:eastAsia="es-MX"/>
        </w:rPr>
        <w:t> </w:t>
      </w:r>
      <w:r w:rsidRPr="002C4F7C">
        <w:rPr>
          <w:rFonts w:ascii="Arial" w:eastAsia="Times New Roman" w:hAnsi="Arial" w:cs="Arial"/>
          <w:color w:val="252525"/>
          <w:sz w:val="24"/>
          <w:szCs w:val="24"/>
          <w:shd w:val="clear" w:color="auto" w:fill="FFFFFF"/>
          <w:lang w:val="es-MX" w:eastAsia="es-MX"/>
        </w:rPr>
        <w:t>de origen multifactorial prevenible, la cual se caracteriza por acumulación excesiva de grasa o</w:t>
      </w:r>
      <w:r w:rsidRPr="00237B78">
        <w:rPr>
          <w:rFonts w:ascii="Arial" w:eastAsia="Times New Roman" w:hAnsi="Arial" w:cs="Arial"/>
          <w:color w:val="252525"/>
          <w:sz w:val="24"/>
          <w:szCs w:val="24"/>
          <w:shd w:val="clear" w:color="auto" w:fill="FFFFFF"/>
          <w:lang w:val="es-MX" w:eastAsia="es-MX"/>
        </w:rPr>
        <w:t> </w:t>
      </w:r>
      <w:hyperlink r:id="rId9" w:tooltip="Hipertrofia" w:history="1">
        <w:r w:rsidRPr="00237B78">
          <w:rPr>
            <w:rFonts w:ascii="Arial" w:eastAsia="Times New Roman" w:hAnsi="Arial" w:cs="Arial"/>
            <w:color w:val="0B0080"/>
            <w:sz w:val="24"/>
            <w:szCs w:val="24"/>
            <w:u w:val="single"/>
            <w:shd w:val="clear" w:color="auto" w:fill="FFFFFF"/>
            <w:lang w:val="es-MX" w:eastAsia="es-MX"/>
          </w:rPr>
          <w:t>hipertrofia</w:t>
        </w:r>
      </w:hyperlink>
      <w:r w:rsidRPr="00237B78">
        <w:rPr>
          <w:rFonts w:ascii="Arial" w:eastAsia="Times New Roman" w:hAnsi="Arial" w:cs="Arial"/>
          <w:color w:val="252525"/>
          <w:sz w:val="24"/>
          <w:szCs w:val="24"/>
          <w:shd w:val="clear" w:color="auto" w:fill="FFFFFF"/>
          <w:lang w:val="es-MX" w:eastAsia="es-MX"/>
        </w:rPr>
        <w:t> </w:t>
      </w:r>
      <w:r w:rsidRPr="002C4F7C">
        <w:rPr>
          <w:rFonts w:ascii="Arial" w:eastAsia="Times New Roman" w:hAnsi="Arial" w:cs="Arial"/>
          <w:color w:val="252525"/>
          <w:sz w:val="24"/>
          <w:szCs w:val="24"/>
          <w:shd w:val="clear" w:color="auto" w:fill="FFFFFF"/>
          <w:lang w:val="es-MX" w:eastAsia="es-MX"/>
        </w:rPr>
        <w:t>general del</w:t>
      </w:r>
      <w:r w:rsidRPr="00237B78">
        <w:rPr>
          <w:rFonts w:ascii="Arial" w:eastAsia="Times New Roman" w:hAnsi="Arial" w:cs="Arial"/>
          <w:color w:val="252525"/>
          <w:sz w:val="24"/>
          <w:szCs w:val="24"/>
          <w:shd w:val="clear" w:color="auto" w:fill="FFFFFF"/>
          <w:lang w:val="es-MX" w:eastAsia="es-MX"/>
        </w:rPr>
        <w:t> </w:t>
      </w:r>
      <w:hyperlink r:id="rId10" w:tooltip="Tejido adiposo" w:history="1">
        <w:r w:rsidRPr="00237B78">
          <w:rPr>
            <w:rFonts w:ascii="Arial" w:eastAsia="Times New Roman" w:hAnsi="Arial" w:cs="Arial"/>
            <w:color w:val="0B0080"/>
            <w:sz w:val="24"/>
            <w:szCs w:val="24"/>
            <w:u w:val="single"/>
            <w:shd w:val="clear" w:color="auto" w:fill="FFFFFF"/>
            <w:lang w:val="es-MX" w:eastAsia="es-MX"/>
          </w:rPr>
          <w:t>tejido adiposo</w:t>
        </w:r>
      </w:hyperlink>
      <w:r w:rsidRPr="00237B78">
        <w:rPr>
          <w:rFonts w:ascii="Arial" w:eastAsia="Times New Roman" w:hAnsi="Arial" w:cs="Arial"/>
          <w:color w:val="252525"/>
          <w:sz w:val="24"/>
          <w:szCs w:val="24"/>
          <w:shd w:val="clear" w:color="auto" w:fill="FFFFFF"/>
          <w:lang w:val="es-MX" w:eastAsia="es-MX"/>
        </w:rPr>
        <w:t> </w:t>
      </w:r>
      <w:r w:rsidRPr="002C4F7C">
        <w:rPr>
          <w:rFonts w:ascii="Arial" w:eastAsia="Times New Roman" w:hAnsi="Arial" w:cs="Arial"/>
          <w:color w:val="252525"/>
          <w:sz w:val="24"/>
          <w:szCs w:val="24"/>
          <w:shd w:val="clear" w:color="auto" w:fill="FFFFFF"/>
          <w:lang w:val="es-MX" w:eastAsia="es-MX"/>
        </w:rPr>
        <w:t>en el cuerpo; es decir, cuando la reserva natural de energía de los humanos y otros mamíferos —almacenada en forma de grasa corporal— se incrementa hasta un punto en que pone en riesgo la salud o la vida. El sobrepeso y la obesidad son el quinto factor principal de riesgo de defunción humana en el mundo. Cada año fallecen por lo menos 2,8 millones de personas adultas como consecuencia del sobrepeso o la obesidad.</w:t>
      </w:r>
    </w:p>
    <w:p w14:paraId="08DBF58B" w14:textId="77777777" w:rsidR="002C4F7C" w:rsidRPr="002C4F7C" w:rsidRDefault="002C4F7C" w:rsidP="00FD71EB">
      <w:pPr>
        <w:spacing w:after="200" w:line="276" w:lineRule="auto"/>
        <w:jc w:val="both"/>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b/>
          <w:color w:val="252525"/>
          <w:sz w:val="24"/>
          <w:szCs w:val="24"/>
          <w:shd w:val="clear" w:color="auto" w:fill="FFFFFF"/>
          <w:lang w:val="es-MX" w:eastAsia="es-MX"/>
        </w:rPr>
        <w:t>La</w:t>
      </w:r>
      <w:r w:rsidRPr="002C4F7C">
        <w:rPr>
          <w:rFonts w:ascii="Arial" w:eastAsia="Times New Roman" w:hAnsi="Arial" w:cs="Arial"/>
          <w:b/>
          <w:sz w:val="24"/>
          <w:szCs w:val="24"/>
          <w:lang w:val="es-MX" w:eastAsia="es-MX"/>
        </w:rPr>
        <w:t> </w:t>
      </w:r>
      <w:hyperlink r:id="rId11" w:tooltip="Organización Mundial de la Salud" w:history="1">
        <w:r w:rsidRPr="002C4F7C">
          <w:rPr>
            <w:rFonts w:ascii="Arial" w:eastAsia="Times New Roman" w:hAnsi="Arial" w:cs="Arial"/>
            <w:b/>
            <w:color w:val="252525"/>
            <w:sz w:val="24"/>
            <w:szCs w:val="24"/>
            <w:lang w:val="es-MX" w:eastAsia="es-MX"/>
          </w:rPr>
          <w:t>OMS</w:t>
        </w:r>
      </w:hyperlink>
      <w:r w:rsidRPr="002C4F7C">
        <w:rPr>
          <w:rFonts w:ascii="Arial" w:eastAsia="Times New Roman" w:hAnsi="Arial" w:cs="Arial"/>
          <w:sz w:val="24"/>
          <w:szCs w:val="24"/>
          <w:lang w:val="es-MX" w:eastAsia="es-MX"/>
        </w:rPr>
        <w:t> </w:t>
      </w:r>
      <w:r w:rsidRPr="002C4F7C">
        <w:rPr>
          <w:rFonts w:ascii="Arial" w:eastAsia="Times New Roman" w:hAnsi="Arial" w:cs="Arial"/>
          <w:color w:val="252525"/>
          <w:sz w:val="24"/>
          <w:szCs w:val="24"/>
          <w:shd w:val="clear" w:color="auto" w:fill="FFFFFF"/>
          <w:lang w:val="es-MX" w:eastAsia="es-MX"/>
        </w:rPr>
        <w:t>(Organización Mundial de la Salud) define como obesidad cuando el</w:t>
      </w:r>
      <w:r w:rsidRPr="002C4F7C">
        <w:rPr>
          <w:rFonts w:ascii="Arial" w:eastAsia="Times New Roman" w:hAnsi="Arial" w:cs="Arial"/>
          <w:sz w:val="24"/>
          <w:szCs w:val="24"/>
          <w:lang w:val="es-MX" w:eastAsia="es-MX"/>
        </w:rPr>
        <w:t> </w:t>
      </w:r>
      <w:hyperlink r:id="rId12" w:tooltip="Índice de masa corporal" w:history="1">
        <w:r w:rsidRPr="002C4F7C">
          <w:rPr>
            <w:rFonts w:ascii="Arial" w:eastAsia="Times New Roman" w:hAnsi="Arial" w:cs="Arial"/>
            <w:color w:val="252525"/>
            <w:sz w:val="24"/>
            <w:szCs w:val="24"/>
            <w:lang w:val="es-MX" w:eastAsia="es-MX"/>
          </w:rPr>
          <w:t>IMC</w:t>
        </w:r>
      </w:hyperlink>
      <w:r w:rsidRPr="002C4F7C">
        <w:rPr>
          <w:rFonts w:ascii="Arial" w:eastAsia="Times New Roman" w:hAnsi="Arial" w:cs="Arial"/>
          <w:sz w:val="24"/>
          <w:szCs w:val="24"/>
          <w:lang w:val="es-MX" w:eastAsia="es-MX"/>
        </w:rPr>
        <w:t> </w:t>
      </w:r>
      <w:r w:rsidRPr="002C4F7C">
        <w:rPr>
          <w:rFonts w:ascii="Arial" w:eastAsia="Times New Roman" w:hAnsi="Arial" w:cs="Arial"/>
          <w:color w:val="252525"/>
          <w:sz w:val="24"/>
          <w:szCs w:val="24"/>
          <w:shd w:val="clear" w:color="auto" w:fill="FFFFFF"/>
          <w:lang w:val="es-MX" w:eastAsia="es-MX"/>
        </w:rPr>
        <w:t>(índice de masa corporal, cociente entre la estatura y el peso de un individuo al cuadrado) es igual o superior a 30 kg/m².</w:t>
      </w:r>
      <w:hyperlink r:id="rId13" w:anchor="cite_note-OMS-2" w:history="1">
        <w:r w:rsidRPr="002C4F7C">
          <w:rPr>
            <w:rFonts w:ascii="Arial" w:eastAsia="Times New Roman" w:hAnsi="Arial" w:cs="Arial"/>
            <w:color w:val="252525"/>
            <w:sz w:val="24"/>
            <w:szCs w:val="24"/>
            <w:lang w:val="es-MX" w:eastAsia="es-MX"/>
          </w:rPr>
          <w:t>2</w:t>
        </w:r>
      </w:hyperlink>
      <w:r w:rsidRPr="002C4F7C">
        <w:rPr>
          <w:rFonts w:ascii="Arial" w:eastAsia="Times New Roman" w:hAnsi="Arial" w:cs="Arial"/>
          <w:sz w:val="24"/>
          <w:szCs w:val="24"/>
          <w:lang w:val="es-MX" w:eastAsia="es-MX"/>
        </w:rPr>
        <w:t> </w:t>
      </w:r>
      <w:r w:rsidRPr="002C4F7C">
        <w:rPr>
          <w:rFonts w:ascii="Arial" w:eastAsia="Times New Roman" w:hAnsi="Arial" w:cs="Arial"/>
          <w:color w:val="252525"/>
          <w:sz w:val="24"/>
          <w:szCs w:val="24"/>
          <w:shd w:val="clear" w:color="auto" w:fill="FFFFFF"/>
          <w:lang w:val="es-MX" w:eastAsia="es-MX"/>
        </w:rPr>
        <w:t>También se considera signo de obesidad un perímetro abdominal en hombres mayor o igual a 102 cm y en mujeres mayor o igual a 88 cm. (Ver:</w:t>
      </w:r>
      <w:r w:rsidRPr="002C4F7C">
        <w:rPr>
          <w:rFonts w:ascii="Arial" w:eastAsia="Times New Roman" w:hAnsi="Arial" w:cs="Arial"/>
          <w:sz w:val="24"/>
          <w:szCs w:val="24"/>
          <w:lang w:val="es-MX" w:eastAsia="es-MX"/>
        </w:rPr>
        <w:t> </w:t>
      </w:r>
      <w:hyperlink r:id="rId14" w:anchor="Definici.C3.B3n" w:history="1">
        <w:r w:rsidRPr="002C4F7C">
          <w:rPr>
            <w:rFonts w:ascii="Arial" w:eastAsia="Times New Roman" w:hAnsi="Arial" w:cs="Arial"/>
            <w:color w:val="252525"/>
            <w:sz w:val="24"/>
            <w:szCs w:val="24"/>
            <w:lang w:val="es-MX" w:eastAsia="es-MX"/>
          </w:rPr>
          <w:t>diagnóstico de la obesidad</w:t>
        </w:r>
      </w:hyperlink>
      <w:r w:rsidRPr="002C4F7C">
        <w:rPr>
          <w:rFonts w:ascii="Arial" w:eastAsia="Times New Roman" w:hAnsi="Arial" w:cs="Arial"/>
          <w:color w:val="252525"/>
          <w:sz w:val="24"/>
          <w:szCs w:val="24"/>
          <w:shd w:val="clear" w:color="auto" w:fill="FFFFFF"/>
          <w:lang w:val="es-MX" w:eastAsia="es-MX"/>
        </w:rPr>
        <w:t>).</w:t>
      </w:r>
    </w:p>
    <w:p w14:paraId="79678E5D" w14:textId="77777777" w:rsidR="002C4F7C" w:rsidRPr="002C4F7C" w:rsidRDefault="002C4F7C" w:rsidP="00FD71EB">
      <w:pPr>
        <w:spacing w:after="200" w:line="276" w:lineRule="auto"/>
        <w:jc w:val="both"/>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color w:val="252525"/>
          <w:sz w:val="24"/>
          <w:szCs w:val="24"/>
          <w:shd w:val="clear" w:color="auto" w:fill="FFFFFF"/>
          <w:lang w:val="es-MX" w:eastAsia="es-MX"/>
        </w:rPr>
        <w:t>La obesidad forma parte del</w:t>
      </w:r>
      <w:r w:rsidRPr="002C4F7C">
        <w:rPr>
          <w:rFonts w:ascii="Arial" w:eastAsia="Times New Roman" w:hAnsi="Arial" w:cs="Arial"/>
          <w:sz w:val="24"/>
          <w:szCs w:val="24"/>
          <w:lang w:val="es-MX" w:eastAsia="es-MX"/>
        </w:rPr>
        <w:t> </w:t>
      </w:r>
      <w:hyperlink r:id="rId15" w:tooltip="Síndrome metabólico" w:history="1">
        <w:r w:rsidRPr="002C4F7C">
          <w:rPr>
            <w:rFonts w:ascii="Arial" w:eastAsia="Times New Roman" w:hAnsi="Arial" w:cs="Arial"/>
            <w:color w:val="252525"/>
            <w:sz w:val="24"/>
            <w:szCs w:val="24"/>
            <w:lang w:val="es-MX" w:eastAsia="es-MX"/>
          </w:rPr>
          <w:t>síndrome metabólico</w:t>
        </w:r>
      </w:hyperlink>
      <w:r w:rsidRPr="002C4F7C">
        <w:rPr>
          <w:rFonts w:ascii="Arial" w:eastAsia="Times New Roman" w:hAnsi="Arial" w:cs="Arial"/>
          <w:color w:val="252525"/>
          <w:sz w:val="24"/>
          <w:szCs w:val="24"/>
          <w:shd w:val="clear" w:color="auto" w:fill="FFFFFF"/>
          <w:lang w:val="es-MX" w:eastAsia="es-MX"/>
        </w:rPr>
        <w:t>, y es un</w:t>
      </w:r>
      <w:r w:rsidRPr="002C4F7C">
        <w:rPr>
          <w:rFonts w:ascii="Arial" w:eastAsia="Times New Roman" w:hAnsi="Arial" w:cs="Arial"/>
          <w:sz w:val="24"/>
          <w:szCs w:val="24"/>
          <w:lang w:val="es-MX" w:eastAsia="es-MX"/>
        </w:rPr>
        <w:t> </w:t>
      </w:r>
      <w:hyperlink r:id="rId16" w:tooltip="Factor de riesgo" w:history="1">
        <w:r w:rsidRPr="002C4F7C">
          <w:rPr>
            <w:rFonts w:ascii="Arial" w:eastAsia="Times New Roman" w:hAnsi="Arial" w:cs="Arial"/>
            <w:color w:val="252525"/>
            <w:sz w:val="24"/>
            <w:szCs w:val="24"/>
            <w:lang w:val="es-MX" w:eastAsia="es-MX"/>
          </w:rPr>
          <w:t>factor de riesgo</w:t>
        </w:r>
      </w:hyperlink>
      <w:r w:rsidRPr="002C4F7C">
        <w:rPr>
          <w:rFonts w:ascii="Arial" w:eastAsia="Times New Roman" w:hAnsi="Arial" w:cs="Arial"/>
          <w:sz w:val="24"/>
          <w:szCs w:val="24"/>
          <w:lang w:val="es-MX" w:eastAsia="es-MX"/>
        </w:rPr>
        <w:t> </w:t>
      </w:r>
      <w:r w:rsidRPr="002C4F7C">
        <w:rPr>
          <w:rFonts w:ascii="Arial" w:eastAsia="Times New Roman" w:hAnsi="Arial" w:cs="Arial"/>
          <w:color w:val="252525"/>
          <w:sz w:val="24"/>
          <w:szCs w:val="24"/>
          <w:shd w:val="clear" w:color="auto" w:fill="FFFFFF"/>
          <w:lang w:val="es-MX" w:eastAsia="es-MX"/>
        </w:rPr>
        <w:t>conocido, es decir, es una indicación de la predisposición a varias enfermedades, particularmente</w:t>
      </w:r>
      <w:r w:rsidRPr="002C4F7C">
        <w:rPr>
          <w:rFonts w:ascii="Arial" w:eastAsia="Times New Roman" w:hAnsi="Arial" w:cs="Arial"/>
          <w:sz w:val="24"/>
          <w:szCs w:val="24"/>
          <w:lang w:val="es-MX" w:eastAsia="es-MX"/>
        </w:rPr>
        <w:t> </w:t>
      </w:r>
      <w:hyperlink r:id="rId17" w:tooltip="Enfermedad cardiovascular" w:history="1">
        <w:r w:rsidRPr="002C4F7C">
          <w:rPr>
            <w:rFonts w:ascii="Arial" w:eastAsia="Times New Roman" w:hAnsi="Arial" w:cs="Arial"/>
            <w:color w:val="252525"/>
            <w:sz w:val="24"/>
            <w:szCs w:val="24"/>
            <w:lang w:val="es-MX" w:eastAsia="es-MX"/>
          </w:rPr>
          <w:t>enfermedades cardiovasculares</w:t>
        </w:r>
      </w:hyperlink>
      <w:r w:rsidRPr="002C4F7C">
        <w:rPr>
          <w:rFonts w:ascii="Arial" w:eastAsia="Times New Roman" w:hAnsi="Arial" w:cs="Arial"/>
          <w:color w:val="252525"/>
          <w:sz w:val="24"/>
          <w:szCs w:val="24"/>
          <w:shd w:val="clear" w:color="auto" w:fill="FFFFFF"/>
          <w:lang w:val="es-MX" w:eastAsia="es-MX"/>
        </w:rPr>
        <w:t>,</w:t>
      </w:r>
      <w:r w:rsidRPr="002C4F7C">
        <w:rPr>
          <w:rFonts w:ascii="Arial" w:eastAsia="Times New Roman" w:hAnsi="Arial" w:cs="Arial"/>
          <w:sz w:val="24"/>
          <w:szCs w:val="24"/>
          <w:lang w:val="es-MX" w:eastAsia="es-MX"/>
        </w:rPr>
        <w:t> </w:t>
      </w:r>
      <w:hyperlink r:id="rId18" w:tooltip="Diabetes mellitus tipo 2" w:history="1">
        <w:r w:rsidRPr="002C4F7C">
          <w:rPr>
            <w:rFonts w:ascii="Arial" w:eastAsia="Times New Roman" w:hAnsi="Arial" w:cs="Arial"/>
            <w:color w:val="252525"/>
            <w:sz w:val="24"/>
            <w:szCs w:val="24"/>
            <w:lang w:val="es-MX" w:eastAsia="es-MX"/>
          </w:rPr>
          <w:t xml:space="preserve">diabetes mellitus </w:t>
        </w:r>
        <w:r w:rsidRPr="002C4F7C">
          <w:rPr>
            <w:rFonts w:ascii="Arial" w:eastAsia="Times New Roman" w:hAnsi="Arial" w:cs="Arial"/>
            <w:color w:val="252525"/>
            <w:sz w:val="24"/>
            <w:szCs w:val="24"/>
            <w:lang w:val="es-MX" w:eastAsia="es-MX"/>
          </w:rPr>
          <w:lastRenderedPageBreak/>
          <w:t>tipo 2</w:t>
        </w:r>
      </w:hyperlink>
      <w:r w:rsidRPr="002C4F7C">
        <w:rPr>
          <w:rFonts w:ascii="Arial" w:eastAsia="Times New Roman" w:hAnsi="Arial" w:cs="Arial"/>
          <w:color w:val="252525"/>
          <w:sz w:val="24"/>
          <w:szCs w:val="24"/>
          <w:shd w:val="clear" w:color="auto" w:fill="FFFFFF"/>
          <w:lang w:val="es-MX" w:eastAsia="es-MX"/>
        </w:rPr>
        <w:t>,</w:t>
      </w:r>
      <w:r w:rsidRPr="002C4F7C">
        <w:rPr>
          <w:rFonts w:ascii="Arial" w:eastAsia="Times New Roman" w:hAnsi="Arial" w:cs="Arial"/>
          <w:sz w:val="24"/>
          <w:szCs w:val="24"/>
          <w:lang w:val="es-MX" w:eastAsia="es-MX"/>
        </w:rPr>
        <w:t> </w:t>
      </w:r>
      <w:hyperlink r:id="rId19" w:tooltip="Síndrome de apnea-hipopnea durante el sueño" w:history="1">
        <w:r w:rsidRPr="002C4F7C">
          <w:rPr>
            <w:rFonts w:ascii="Arial" w:eastAsia="Times New Roman" w:hAnsi="Arial" w:cs="Arial"/>
            <w:color w:val="252525"/>
            <w:sz w:val="24"/>
            <w:szCs w:val="24"/>
            <w:lang w:val="es-MX" w:eastAsia="es-MX"/>
          </w:rPr>
          <w:t>apnea del sueño</w:t>
        </w:r>
      </w:hyperlink>
      <w:r w:rsidRPr="002C4F7C">
        <w:rPr>
          <w:rFonts w:ascii="Arial" w:eastAsia="Times New Roman" w:hAnsi="Arial" w:cs="Arial"/>
          <w:color w:val="252525"/>
          <w:sz w:val="24"/>
          <w:szCs w:val="24"/>
          <w:shd w:val="clear" w:color="auto" w:fill="FFFFFF"/>
          <w:lang w:val="es-MX" w:eastAsia="es-MX"/>
        </w:rPr>
        <w:t>,</w:t>
      </w:r>
      <w:r w:rsidRPr="002C4F7C">
        <w:rPr>
          <w:rFonts w:ascii="Arial" w:eastAsia="Times New Roman" w:hAnsi="Arial" w:cs="Arial"/>
          <w:sz w:val="24"/>
          <w:szCs w:val="24"/>
          <w:lang w:val="es-MX" w:eastAsia="es-MX"/>
        </w:rPr>
        <w:t> </w:t>
      </w:r>
      <w:hyperlink r:id="rId20" w:tooltip="Ictus" w:history="1">
        <w:r w:rsidRPr="002C4F7C">
          <w:rPr>
            <w:rFonts w:ascii="Arial" w:eastAsia="Times New Roman" w:hAnsi="Arial" w:cs="Arial"/>
            <w:color w:val="252525"/>
            <w:sz w:val="24"/>
            <w:szCs w:val="24"/>
            <w:lang w:val="es-MX" w:eastAsia="es-MX"/>
          </w:rPr>
          <w:t>ictus</w:t>
        </w:r>
      </w:hyperlink>
      <w:r w:rsidRPr="002C4F7C">
        <w:rPr>
          <w:rFonts w:ascii="Arial" w:eastAsia="Times New Roman" w:hAnsi="Arial" w:cs="Arial"/>
          <w:sz w:val="24"/>
          <w:szCs w:val="24"/>
          <w:lang w:val="es-MX" w:eastAsia="es-MX"/>
        </w:rPr>
        <w:t> </w:t>
      </w:r>
      <w:r w:rsidRPr="002C4F7C">
        <w:rPr>
          <w:rFonts w:ascii="Arial" w:eastAsia="Times New Roman" w:hAnsi="Arial" w:cs="Arial"/>
          <w:color w:val="252525"/>
          <w:sz w:val="24"/>
          <w:szCs w:val="24"/>
          <w:shd w:val="clear" w:color="auto" w:fill="FFFFFF"/>
          <w:lang w:val="es-MX" w:eastAsia="es-MX"/>
        </w:rPr>
        <w:t>y</w:t>
      </w:r>
      <w:r w:rsidRPr="002C4F7C">
        <w:rPr>
          <w:rFonts w:ascii="Arial" w:eastAsia="Times New Roman" w:hAnsi="Arial" w:cs="Arial"/>
          <w:sz w:val="24"/>
          <w:szCs w:val="24"/>
          <w:lang w:val="es-MX" w:eastAsia="es-MX"/>
        </w:rPr>
        <w:t> </w:t>
      </w:r>
      <w:hyperlink r:id="rId21" w:tooltip="Artrosis" w:history="1">
        <w:r w:rsidRPr="002C4F7C">
          <w:rPr>
            <w:rFonts w:ascii="Arial" w:eastAsia="Times New Roman" w:hAnsi="Arial" w:cs="Arial"/>
            <w:color w:val="252525"/>
            <w:sz w:val="24"/>
            <w:szCs w:val="24"/>
            <w:lang w:val="es-MX" w:eastAsia="es-MX"/>
          </w:rPr>
          <w:t>osteoartritis</w:t>
        </w:r>
      </w:hyperlink>
      <w:r w:rsidRPr="002C4F7C">
        <w:rPr>
          <w:rFonts w:ascii="Arial" w:eastAsia="Times New Roman" w:hAnsi="Arial" w:cs="Arial"/>
          <w:color w:val="252525"/>
          <w:sz w:val="24"/>
          <w:szCs w:val="24"/>
          <w:shd w:val="clear" w:color="auto" w:fill="FFFFFF"/>
          <w:lang w:val="es-MX" w:eastAsia="es-MX"/>
        </w:rPr>
        <w:t>, así como para algunas formas de</w:t>
      </w:r>
      <w:r w:rsidRPr="002C4F7C">
        <w:rPr>
          <w:rFonts w:ascii="Arial" w:eastAsia="Times New Roman" w:hAnsi="Arial" w:cs="Arial"/>
          <w:sz w:val="24"/>
          <w:szCs w:val="24"/>
          <w:lang w:val="es-MX" w:eastAsia="es-MX"/>
        </w:rPr>
        <w:t> </w:t>
      </w:r>
      <w:hyperlink r:id="rId22" w:tooltip="Cáncer" w:history="1">
        <w:r w:rsidRPr="002C4F7C">
          <w:rPr>
            <w:rFonts w:ascii="Arial" w:eastAsia="Times New Roman" w:hAnsi="Arial" w:cs="Arial"/>
            <w:color w:val="252525"/>
            <w:sz w:val="24"/>
            <w:szCs w:val="24"/>
            <w:lang w:val="es-MX" w:eastAsia="es-MX"/>
          </w:rPr>
          <w:t>cáncer</w:t>
        </w:r>
      </w:hyperlink>
      <w:r w:rsidRPr="002C4F7C">
        <w:rPr>
          <w:rFonts w:ascii="Arial" w:eastAsia="Times New Roman" w:hAnsi="Arial" w:cs="Arial"/>
          <w:color w:val="252525"/>
          <w:sz w:val="24"/>
          <w:szCs w:val="24"/>
          <w:shd w:val="clear" w:color="auto" w:fill="FFFFFF"/>
          <w:lang w:val="es-MX" w:eastAsia="es-MX"/>
        </w:rPr>
        <w:t>, padecimientos dermatológicos y gastrointestinales.</w:t>
      </w:r>
      <w:hyperlink r:id="rId23" w:anchor="cite_note-NHLBI-3" w:history="1">
        <w:r w:rsidRPr="002C4F7C">
          <w:rPr>
            <w:rFonts w:ascii="Arial" w:eastAsia="Times New Roman" w:hAnsi="Arial" w:cs="Arial"/>
            <w:color w:val="252525"/>
            <w:sz w:val="24"/>
            <w:szCs w:val="24"/>
            <w:lang w:val="es-MX" w:eastAsia="es-MX"/>
          </w:rPr>
          <w:t>3</w:t>
        </w:r>
      </w:hyperlink>
      <w:r w:rsidRPr="002C4F7C">
        <w:rPr>
          <w:rFonts w:ascii="Arial" w:eastAsia="Times New Roman" w:hAnsi="Arial" w:cs="Arial"/>
          <w:sz w:val="24"/>
          <w:szCs w:val="24"/>
          <w:lang w:val="es-MX" w:eastAsia="es-MX"/>
        </w:rPr>
        <w:t> </w:t>
      </w:r>
      <w:hyperlink r:id="rId24" w:anchor="cite_note-HaslamJames-4" w:history="1">
        <w:r w:rsidRPr="002C4F7C">
          <w:rPr>
            <w:rFonts w:ascii="Arial" w:eastAsia="Times New Roman" w:hAnsi="Arial" w:cs="Arial"/>
            <w:color w:val="252525"/>
            <w:sz w:val="24"/>
            <w:szCs w:val="24"/>
            <w:lang w:val="es-MX" w:eastAsia="es-MX"/>
          </w:rPr>
          <w:t>4</w:t>
        </w:r>
      </w:hyperlink>
      <w:r w:rsidRPr="002C4F7C">
        <w:rPr>
          <w:rFonts w:ascii="Arial" w:eastAsia="Times New Roman" w:hAnsi="Arial" w:cs="Arial"/>
          <w:sz w:val="24"/>
          <w:szCs w:val="24"/>
          <w:lang w:val="es-MX" w:eastAsia="es-MX"/>
        </w:rPr>
        <w:t> </w:t>
      </w:r>
      <w:r w:rsidRPr="002C4F7C">
        <w:rPr>
          <w:rFonts w:ascii="Arial" w:eastAsia="Times New Roman" w:hAnsi="Arial" w:cs="Arial"/>
          <w:color w:val="252525"/>
          <w:sz w:val="24"/>
          <w:szCs w:val="24"/>
          <w:shd w:val="clear" w:color="auto" w:fill="FFFFFF"/>
          <w:lang w:val="es-MX" w:eastAsia="es-MX"/>
        </w:rPr>
        <w:t>(Ver: Efecto).</w:t>
      </w:r>
    </w:p>
    <w:p w14:paraId="14CD80D2" w14:textId="77777777" w:rsidR="002C4F7C" w:rsidRPr="002C4F7C" w:rsidRDefault="002C4F7C" w:rsidP="00FD71EB">
      <w:pPr>
        <w:shd w:val="clear" w:color="auto" w:fill="FFFFFF"/>
        <w:spacing w:before="120" w:after="120" w:line="336" w:lineRule="atLeast"/>
        <w:jc w:val="both"/>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color w:val="252525"/>
          <w:sz w:val="24"/>
          <w:szCs w:val="24"/>
          <w:shd w:val="clear" w:color="auto" w:fill="FFFFFF"/>
          <w:lang w:val="es-MX" w:eastAsia="es-MX"/>
        </w:rPr>
        <w:t>Según el origen de la obesidad, esta se clasifica en los siguientes tipos:</w:t>
      </w:r>
    </w:p>
    <w:p w14:paraId="2AD3B5A8" w14:textId="77777777" w:rsidR="002C4F7C" w:rsidRPr="002C4F7C" w:rsidRDefault="002C4F7C" w:rsidP="00FD71EB">
      <w:pPr>
        <w:numPr>
          <w:ilvl w:val="0"/>
          <w:numId w:val="7"/>
        </w:numPr>
        <w:shd w:val="clear" w:color="auto" w:fill="FFFFFF"/>
        <w:spacing w:before="100" w:beforeAutospacing="1" w:after="24" w:line="336" w:lineRule="atLeast"/>
        <w:ind w:left="768"/>
        <w:jc w:val="both"/>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b/>
          <w:color w:val="252525"/>
          <w:sz w:val="24"/>
          <w:szCs w:val="24"/>
          <w:shd w:val="clear" w:color="auto" w:fill="FFFFFF"/>
          <w:lang w:val="es-MX" w:eastAsia="es-MX"/>
        </w:rPr>
        <w:t>Obesidad exógena</w:t>
      </w:r>
      <w:r w:rsidRPr="002C4F7C">
        <w:rPr>
          <w:rFonts w:ascii="Arial" w:eastAsia="Times New Roman" w:hAnsi="Arial" w:cs="Arial"/>
          <w:color w:val="252525"/>
          <w:sz w:val="24"/>
          <w:szCs w:val="24"/>
          <w:shd w:val="clear" w:color="auto" w:fill="FFFFFF"/>
          <w:lang w:val="es-MX" w:eastAsia="es-MX"/>
        </w:rPr>
        <w:t>: La obesidad debida a un régimen alimenticio inadecuado en conjunción con una escasa actividad física.</w:t>
      </w:r>
    </w:p>
    <w:p w14:paraId="16ECBECF" w14:textId="77777777" w:rsidR="002C4F7C" w:rsidRPr="002C4F7C" w:rsidRDefault="002C4F7C" w:rsidP="00FD71EB">
      <w:pPr>
        <w:numPr>
          <w:ilvl w:val="0"/>
          <w:numId w:val="7"/>
        </w:numPr>
        <w:shd w:val="clear" w:color="auto" w:fill="FFFFFF"/>
        <w:spacing w:before="100" w:beforeAutospacing="1" w:after="24" w:line="336" w:lineRule="atLeast"/>
        <w:ind w:left="768"/>
        <w:jc w:val="both"/>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b/>
          <w:color w:val="252525"/>
          <w:sz w:val="24"/>
          <w:szCs w:val="24"/>
          <w:shd w:val="clear" w:color="auto" w:fill="FFFFFF"/>
          <w:lang w:val="es-MX" w:eastAsia="es-MX"/>
        </w:rPr>
        <w:t>Obesidad endógena</w:t>
      </w:r>
      <w:r w:rsidRPr="002C4F7C">
        <w:rPr>
          <w:rFonts w:ascii="Arial" w:eastAsia="Times New Roman" w:hAnsi="Arial" w:cs="Arial"/>
          <w:color w:val="252525"/>
          <w:sz w:val="24"/>
          <w:szCs w:val="24"/>
          <w:shd w:val="clear" w:color="auto" w:fill="FFFFFF"/>
          <w:lang w:val="es-MX" w:eastAsia="es-MX"/>
        </w:rPr>
        <w:t>: La que tiene por causa alteraciones metabólicas. Dentro de las causas </w:t>
      </w:r>
      <w:hyperlink r:id="rId25" w:tooltip="Endógeno" w:history="1">
        <w:r w:rsidRPr="002C4F7C">
          <w:rPr>
            <w:rFonts w:ascii="Arial" w:eastAsia="Times New Roman" w:hAnsi="Arial" w:cs="Arial"/>
            <w:color w:val="252525"/>
            <w:sz w:val="24"/>
            <w:szCs w:val="24"/>
            <w:shd w:val="clear" w:color="auto" w:fill="FFFFFF"/>
            <w:lang w:val="es-MX" w:eastAsia="es-MX"/>
          </w:rPr>
          <w:t>endógenas</w:t>
        </w:r>
      </w:hyperlink>
      <w:r w:rsidRPr="002C4F7C">
        <w:rPr>
          <w:rFonts w:ascii="Arial" w:eastAsia="Times New Roman" w:hAnsi="Arial" w:cs="Arial"/>
          <w:color w:val="252525"/>
          <w:sz w:val="24"/>
          <w:szCs w:val="24"/>
          <w:shd w:val="clear" w:color="auto" w:fill="FFFFFF"/>
          <w:lang w:val="es-MX" w:eastAsia="es-MX"/>
        </w:rPr>
        <w:t>, se habla de obesidad endocrina cuando está provocada por disfunción de alguna glándula endocrina, como la </w:t>
      </w:r>
      <w:hyperlink r:id="rId26" w:tooltip="Glándula tiroides" w:history="1">
        <w:r w:rsidRPr="002C4F7C">
          <w:rPr>
            <w:rFonts w:ascii="Arial" w:eastAsia="Times New Roman" w:hAnsi="Arial" w:cs="Arial"/>
            <w:color w:val="252525"/>
            <w:sz w:val="24"/>
            <w:szCs w:val="24"/>
            <w:shd w:val="clear" w:color="auto" w:fill="FFFFFF"/>
            <w:lang w:val="es-MX" w:eastAsia="es-MX"/>
          </w:rPr>
          <w:t>tiroides</w:t>
        </w:r>
      </w:hyperlink>
      <w:r w:rsidRPr="002C4F7C">
        <w:rPr>
          <w:rFonts w:ascii="Arial" w:eastAsia="Times New Roman" w:hAnsi="Arial" w:cs="Arial"/>
          <w:color w:val="252525"/>
          <w:sz w:val="24"/>
          <w:szCs w:val="24"/>
          <w:shd w:val="clear" w:color="auto" w:fill="FFFFFF"/>
          <w:lang w:val="es-MX" w:eastAsia="es-MX"/>
        </w:rPr>
        <w:t> (obesidad hipotiroidea) o por deficiencia de hormonas sexuales como es el caso de la obesidad </w:t>
      </w:r>
      <w:hyperlink r:id="rId27" w:tooltip="Gonada" w:history="1">
        <w:r w:rsidRPr="002C4F7C">
          <w:rPr>
            <w:rFonts w:ascii="Arial" w:eastAsia="Times New Roman" w:hAnsi="Arial" w:cs="Arial"/>
            <w:color w:val="252525"/>
            <w:sz w:val="24"/>
            <w:szCs w:val="24"/>
            <w:shd w:val="clear" w:color="auto" w:fill="FFFFFF"/>
            <w:lang w:val="es-MX" w:eastAsia="es-MX"/>
          </w:rPr>
          <w:t>gonadal</w:t>
        </w:r>
      </w:hyperlink>
      <w:r w:rsidRPr="002C4F7C">
        <w:rPr>
          <w:rFonts w:ascii="Arial" w:eastAsia="Times New Roman" w:hAnsi="Arial" w:cs="Arial"/>
          <w:color w:val="252525"/>
          <w:sz w:val="24"/>
          <w:szCs w:val="24"/>
          <w:shd w:val="clear" w:color="auto" w:fill="FFFFFF"/>
          <w:lang w:val="es-MX" w:eastAsia="es-MX"/>
        </w:rPr>
        <w:t>.</w:t>
      </w:r>
    </w:p>
    <w:p w14:paraId="1360B756" w14:textId="77777777" w:rsidR="002C4F7C" w:rsidRPr="002C4F7C" w:rsidRDefault="002C4F7C" w:rsidP="00FD71EB">
      <w:pPr>
        <w:pBdr>
          <w:bottom w:val="single" w:sz="12" w:space="6" w:color="C7C7C7"/>
        </w:pBdr>
        <w:spacing w:after="0" w:line="264" w:lineRule="atLeast"/>
        <w:jc w:val="both"/>
        <w:outlineLvl w:val="0"/>
        <w:rPr>
          <w:rFonts w:ascii="Arial" w:eastAsia="Times New Roman" w:hAnsi="Arial" w:cs="Arial"/>
          <w:color w:val="252525"/>
          <w:sz w:val="24"/>
          <w:szCs w:val="24"/>
          <w:shd w:val="clear" w:color="auto" w:fill="FFFFFF"/>
          <w:lang w:val="es-MX" w:eastAsia="es-MX"/>
        </w:rPr>
      </w:pPr>
    </w:p>
    <w:p w14:paraId="00661133" w14:textId="77777777" w:rsidR="002C4F7C" w:rsidRPr="002C4F7C" w:rsidRDefault="002C4F7C" w:rsidP="002C4F7C">
      <w:pPr>
        <w:pBdr>
          <w:bottom w:val="single" w:sz="12" w:space="6" w:color="C7C7C7"/>
        </w:pBdr>
        <w:spacing w:after="0" w:line="264" w:lineRule="atLeast"/>
        <w:outlineLvl w:val="0"/>
        <w:rPr>
          <w:rFonts w:ascii="Arial" w:eastAsia="Times New Roman" w:hAnsi="Arial" w:cs="Arial"/>
          <w:b/>
          <w:color w:val="252525"/>
          <w:sz w:val="24"/>
          <w:szCs w:val="24"/>
          <w:shd w:val="clear" w:color="auto" w:fill="FFFFFF"/>
          <w:lang w:val="es-MX" w:eastAsia="es-MX"/>
        </w:rPr>
      </w:pPr>
    </w:p>
    <w:p w14:paraId="66AE726B" w14:textId="77777777" w:rsidR="002C4F7C" w:rsidRPr="002C4F7C" w:rsidRDefault="002C4F7C" w:rsidP="002C4F7C">
      <w:pPr>
        <w:pBdr>
          <w:bottom w:val="single" w:sz="12" w:space="6" w:color="C7C7C7"/>
        </w:pBdr>
        <w:spacing w:after="0" w:line="264" w:lineRule="atLeast"/>
        <w:outlineLvl w:val="0"/>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b/>
          <w:color w:val="252525"/>
          <w:sz w:val="24"/>
          <w:szCs w:val="24"/>
          <w:shd w:val="clear" w:color="auto" w:fill="FFFFFF"/>
          <w:lang w:val="es-MX" w:eastAsia="es-MX"/>
        </w:rPr>
        <w:t>Causas de la obesidad</w:t>
      </w:r>
      <w:r w:rsidRPr="002C4F7C">
        <w:rPr>
          <w:rFonts w:ascii="Arial" w:eastAsia="Times New Roman" w:hAnsi="Arial" w:cs="Arial"/>
          <w:color w:val="252525"/>
          <w:sz w:val="24"/>
          <w:szCs w:val="24"/>
          <w:shd w:val="clear" w:color="auto" w:fill="FFFFFF"/>
          <w:lang w:val="es-MX" w:eastAsia="es-MX"/>
        </w:rPr>
        <w:t>.</w:t>
      </w:r>
    </w:p>
    <w:p w14:paraId="4D68691C" w14:textId="77777777" w:rsidR="002C4F7C" w:rsidRPr="002C4F7C" w:rsidRDefault="002C4F7C" w:rsidP="002C4F7C">
      <w:pPr>
        <w:spacing w:after="0" w:line="240" w:lineRule="auto"/>
        <w:outlineLvl w:val="1"/>
        <w:rPr>
          <w:rFonts w:ascii="Arial" w:eastAsia="Times New Roman" w:hAnsi="Arial" w:cs="Arial"/>
          <w:b/>
          <w:color w:val="252525"/>
          <w:sz w:val="24"/>
          <w:szCs w:val="24"/>
          <w:shd w:val="clear" w:color="auto" w:fill="FFFFFF"/>
          <w:lang w:val="es-MX" w:eastAsia="es-MX"/>
        </w:rPr>
      </w:pPr>
      <w:r w:rsidRPr="002C4F7C">
        <w:rPr>
          <w:rFonts w:ascii="Arial" w:eastAsia="Times New Roman" w:hAnsi="Arial" w:cs="Arial"/>
          <w:b/>
          <w:color w:val="252525"/>
          <w:sz w:val="24"/>
          <w:szCs w:val="24"/>
          <w:shd w:val="clear" w:color="auto" w:fill="FFFFFF"/>
          <w:lang w:val="es-MX" w:eastAsia="es-MX"/>
        </w:rPr>
        <w:t>Factores genéticos</w:t>
      </w:r>
    </w:p>
    <w:p w14:paraId="39953129" w14:textId="77777777" w:rsidR="002C4F7C" w:rsidRPr="002C4F7C" w:rsidRDefault="002C4F7C" w:rsidP="00FD71EB">
      <w:pPr>
        <w:spacing w:after="200" w:line="276" w:lineRule="auto"/>
        <w:jc w:val="both"/>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color w:val="252525"/>
          <w:sz w:val="24"/>
          <w:szCs w:val="24"/>
          <w:shd w:val="clear" w:color="auto" w:fill="FFFFFF"/>
          <w:lang w:val="es-MX" w:eastAsia="es-MX"/>
        </w:rPr>
        <w:t>En diversos estudios se ha observado que menos del 10% de los hijos de padres delgados son obesos, alrededor del 50% de los hijos con un progenitor obeso son obesos, y más del 80% de los hijos cuyos progenitores son obesos presentan obesidad.</w:t>
      </w:r>
    </w:p>
    <w:p w14:paraId="2B8BD181" w14:textId="34FFD865" w:rsidR="002C4F7C" w:rsidRPr="002C4F7C" w:rsidRDefault="002C4F7C" w:rsidP="00FD71EB">
      <w:pPr>
        <w:spacing w:after="200" w:line="276" w:lineRule="auto"/>
        <w:jc w:val="both"/>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b/>
          <w:color w:val="252525"/>
          <w:sz w:val="24"/>
          <w:szCs w:val="24"/>
          <w:shd w:val="clear" w:color="auto" w:fill="FFFFFF"/>
          <w:lang w:val="es-MX" w:eastAsia="es-MX"/>
        </w:rPr>
        <w:t>Factores nutricionales</w:t>
      </w:r>
      <w:r w:rsidRPr="002C4F7C">
        <w:rPr>
          <w:rFonts w:ascii="Arial" w:eastAsia="Times New Roman" w:hAnsi="Arial" w:cs="Arial"/>
          <w:color w:val="252525"/>
          <w:sz w:val="24"/>
          <w:szCs w:val="24"/>
          <w:shd w:val="clear" w:color="auto" w:fill="FFFFFF"/>
          <w:lang w:val="es-MX" w:eastAsia="es-MX"/>
        </w:rPr>
        <w:t xml:space="preserve"> Los mecanismos básicos que regulan la ingestión de alimentos (sensación de apetito/saciedad) están localizados en el sistema nervioso central. Diversos autores han demostrado que existe una relación entre las alteraciones en el metabolismo de la serotonina y la ingesta alimenticia. En la regulación de la ingesta de alimentos intervienen varias moléculas, algunas desconocidas; pero tal vez la más importante es la leptina. Esta hormona es secretada por los adipocitos y su nivel de producción constituye un índice de los depósitos energéticos adiposos. Cuando sus niveles son altos, la ingestión de alimentos disminuye, y el gasto energético aumenta. Se han descrito varias familias con obesidad mórbida de comienzo precoz debido a mutaciones que inactivan la leptina (carecen de hormona o no funciona) o a resistencia a la leptina (la hormona es correcta pero el receptor al que debe unirse está mal conformado).</w:t>
      </w:r>
    </w:p>
    <w:p w14:paraId="3FD07C53" w14:textId="77777777" w:rsidR="00150F84" w:rsidRDefault="00150F84" w:rsidP="00FD71EB">
      <w:pPr>
        <w:spacing w:after="0" w:line="240" w:lineRule="auto"/>
        <w:jc w:val="both"/>
        <w:outlineLvl w:val="1"/>
        <w:rPr>
          <w:rFonts w:ascii="Arial" w:eastAsia="Times New Roman" w:hAnsi="Arial" w:cs="Arial"/>
          <w:color w:val="252525"/>
          <w:sz w:val="24"/>
          <w:szCs w:val="24"/>
          <w:shd w:val="clear" w:color="auto" w:fill="FFFFFF"/>
          <w:lang w:val="es-MX" w:eastAsia="es-MX"/>
        </w:rPr>
      </w:pPr>
    </w:p>
    <w:p w14:paraId="2DF11303" w14:textId="561D5EF3" w:rsidR="002C4F7C" w:rsidRPr="002C4F7C" w:rsidRDefault="002C4F7C" w:rsidP="00FD71EB">
      <w:pPr>
        <w:spacing w:after="0" w:line="240" w:lineRule="auto"/>
        <w:jc w:val="both"/>
        <w:outlineLvl w:val="1"/>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color w:val="252525"/>
          <w:sz w:val="24"/>
          <w:szCs w:val="24"/>
          <w:shd w:val="clear" w:color="auto" w:fill="FFFFFF"/>
          <w:lang w:val="es-MX" w:eastAsia="es-MX"/>
        </w:rPr>
        <w:t>El índice de masa corporal es una herramienta que han inventado los médicos para evaluar los riesgos para la salud asociados al sobrepeso.  El IMC es un método fiable para los adultos de entre 20 y 65 años, pero existen casos en los que su uso no se aplica, como en las mujeres embarazadas o las que dan el pecho, los atletas de resistencia y las personas con mucha musculatura.</w:t>
      </w:r>
    </w:p>
    <w:p w14:paraId="14732911" w14:textId="77777777" w:rsidR="002C4F7C" w:rsidRPr="002C4F7C" w:rsidRDefault="002C4F7C" w:rsidP="002C4F7C">
      <w:pPr>
        <w:spacing w:after="0" w:line="240" w:lineRule="auto"/>
        <w:outlineLvl w:val="1"/>
        <w:rPr>
          <w:rFonts w:ascii="Arial" w:eastAsia="Times New Roman" w:hAnsi="Arial" w:cs="Arial"/>
          <w:color w:val="252525"/>
          <w:sz w:val="24"/>
          <w:szCs w:val="24"/>
          <w:shd w:val="clear" w:color="auto" w:fill="FFFFFF"/>
          <w:lang w:val="es-MX" w:eastAsia="es-MX"/>
        </w:rPr>
      </w:pPr>
    </w:p>
    <w:p w14:paraId="20FB35E3" w14:textId="77777777" w:rsidR="002C4F7C" w:rsidRPr="002C4F7C" w:rsidRDefault="002C4F7C" w:rsidP="002C4F7C">
      <w:pPr>
        <w:spacing w:after="0" w:line="240" w:lineRule="auto"/>
        <w:outlineLvl w:val="1"/>
        <w:rPr>
          <w:rFonts w:ascii="Arial" w:eastAsia="Times New Roman" w:hAnsi="Arial" w:cs="Arial"/>
          <w:b/>
          <w:color w:val="252525"/>
          <w:sz w:val="24"/>
          <w:szCs w:val="24"/>
          <w:shd w:val="clear" w:color="auto" w:fill="FFFFFF"/>
          <w:lang w:val="es-MX" w:eastAsia="es-MX"/>
        </w:rPr>
      </w:pPr>
      <w:r w:rsidRPr="002C4F7C">
        <w:rPr>
          <w:rFonts w:ascii="Arial" w:eastAsia="Times New Roman" w:hAnsi="Arial" w:cs="Arial"/>
          <w:color w:val="252525"/>
          <w:sz w:val="24"/>
          <w:szCs w:val="24"/>
          <w:shd w:val="clear" w:color="auto" w:fill="FFFFFF"/>
          <w:lang w:val="es-MX" w:eastAsia="es-MX"/>
        </w:rPr>
        <w:t xml:space="preserve">     </w:t>
      </w:r>
      <w:r w:rsidRPr="002C4F7C">
        <w:rPr>
          <w:rFonts w:ascii="Arial" w:eastAsia="Times New Roman" w:hAnsi="Arial" w:cs="Arial"/>
          <w:b/>
          <w:color w:val="252525"/>
          <w:sz w:val="24"/>
          <w:szCs w:val="24"/>
          <w:shd w:val="clear" w:color="auto" w:fill="FFFFFF"/>
          <w:lang w:val="es-MX" w:eastAsia="es-MX"/>
        </w:rPr>
        <w:t xml:space="preserve">FORMULA  PARA CALCULAR :                </w:t>
      </w:r>
      <w:r w:rsidRPr="002C4F7C">
        <w:rPr>
          <w:rFonts w:ascii="Arial" w:eastAsia="Times New Roman" w:hAnsi="Arial" w:cs="Arial"/>
          <w:b/>
          <w:noProof/>
          <w:color w:val="252525"/>
          <w:sz w:val="24"/>
          <w:szCs w:val="24"/>
          <w:shd w:val="clear" w:color="auto" w:fill="FFFFFF"/>
          <w:lang w:eastAsia="es-CL"/>
        </w:rPr>
        <w:drawing>
          <wp:inline distT="0" distB="0" distL="0" distR="0" wp14:anchorId="5379F5E3" wp14:editId="08DAD917">
            <wp:extent cx="1376680" cy="391795"/>
            <wp:effectExtent l="0" t="0" r="0" b="8255"/>
            <wp:docPr id="5" name="Imagen 5" descr="http://www.noalaobesidad.df.gob.mx/images/stories/formula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alaobesidad.df.gob.mx/images/stories/formulaimc.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6680" cy="391795"/>
                    </a:xfrm>
                    <a:prstGeom prst="rect">
                      <a:avLst/>
                    </a:prstGeom>
                    <a:noFill/>
                    <a:ln>
                      <a:noFill/>
                    </a:ln>
                  </pic:spPr>
                </pic:pic>
              </a:graphicData>
            </a:graphic>
          </wp:inline>
        </w:drawing>
      </w:r>
    </w:p>
    <w:p w14:paraId="604F0E98" w14:textId="77777777" w:rsidR="002C4F7C" w:rsidRPr="002C4F7C" w:rsidRDefault="002C4F7C" w:rsidP="002C4F7C">
      <w:pPr>
        <w:spacing w:after="0" w:line="240" w:lineRule="auto"/>
        <w:outlineLvl w:val="1"/>
        <w:rPr>
          <w:rFonts w:ascii="Arial" w:eastAsia="Times New Roman" w:hAnsi="Arial" w:cs="Arial"/>
          <w:b/>
          <w:color w:val="252525"/>
          <w:sz w:val="24"/>
          <w:szCs w:val="24"/>
          <w:shd w:val="clear" w:color="auto" w:fill="FFFFFF"/>
          <w:lang w:val="es-MX" w:eastAsia="es-MX"/>
        </w:rPr>
      </w:pPr>
    </w:p>
    <w:p w14:paraId="53EFC1D9" w14:textId="77777777" w:rsidR="002C4F7C" w:rsidRPr="002C4F7C" w:rsidRDefault="002C4F7C" w:rsidP="002C4F7C">
      <w:pPr>
        <w:spacing w:after="0" w:line="240" w:lineRule="auto"/>
        <w:outlineLvl w:val="1"/>
        <w:rPr>
          <w:rFonts w:ascii="Arial" w:eastAsia="Times New Roman" w:hAnsi="Arial" w:cs="Arial"/>
          <w:color w:val="252525"/>
          <w:sz w:val="24"/>
          <w:szCs w:val="24"/>
          <w:shd w:val="clear" w:color="auto" w:fill="FFFFFF"/>
          <w:lang w:val="es-MX" w:eastAsia="es-MX"/>
        </w:rPr>
      </w:pPr>
    </w:p>
    <w:p w14:paraId="2FEC7980" w14:textId="77777777" w:rsidR="002C4F7C" w:rsidRPr="002C4F7C" w:rsidRDefault="002C4F7C" w:rsidP="002C4F7C">
      <w:pPr>
        <w:spacing w:after="0" w:line="240" w:lineRule="auto"/>
        <w:outlineLvl w:val="1"/>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color w:val="252525"/>
          <w:sz w:val="24"/>
          <w:szCs w:val="24"/>
          <w:shd w:val="clear" w:color="auto" w:fill="FFFFFF"/>
          <w:lang w:val="es-MX" w:eastAsia="es-MX"/>
        </w:rPr>
        <w:t>Ejemplo: María tiene un peso de 55 kilos y su estatura es de 1.55 metros.</w:t>
      </w:r>
    </w:p>
    <w:p w14:paraId="1DFDEAE9" w14:textId="523EFE2C" w:rsidR="002C4F7C" w:rsidRPr="002C4F7C" w:rsidRDefault="002C4F7C" w:rsidP="002C4F7C">
      <w:pPr>
        <w:spacing w:after="0" w:line="240" w:lineRule="auto"/>
        <w:outlineLvl w:val="1"/>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color w:val="252525"/>
          <w:sz w:val="24"/>
          <w:szCs w:val="24"/>
          <w:shd w:val="clear" w:color="auto" w:fill="FFFFFF"/>
          <w:lang w:val="es-MX" w:eastAsia="es-MX"/>
        </w:rPr>
        <w:t xml:space="preserve">Entonces IMC=     55     </w:t>
      </w:r>
      <w:r w:rsidR="00FD71EB" w:rsidRPr="002C4F7C">
        <w:rPr>
          <w:rFonts w:ascii="Arial" w:eastAsia="Times New Roman" w:hAnsi="Arial" w:cs="Arial"/>
          <w:color w:val="252525"/>
          <w:sz w:val="24"/>
          <w:szCs w:val="24"/>
          <w:shd w:val="clear" w:color="auto" w:fill="FFFFFF"/>
          <w:lang w:val="es-MX" w:eastAsia="es-MX"/>
        </w:rPr>
        <w:t>= 55</w:t>
      </w:r>
      <w:r w:rsidRPr="002C4F7C">
        <w:rPr>
          <w:rFonts w:ascii="Arial" w:eastAsia="Times New Roman" w:hAnsi="Arial" w:cs="Arial"/>
          <w:color w:val="252525"/>
          <w:sz w:val="24"/>
          <w:szCs w:val="24"/>
          <w:shd w:val="clear" w:color="auto" w:fill="FFFFFF"/>
          <w:lang w:val="es-MX" w:eastAsia="es-MX"/>
        </w:rPr>
        <w:t xml:space="preserve"> </w:t>
      </w:r>
      <w:bookmarkStart w:id="0" w:name="_GoBack"/>
      <w:bookmarkEnd w:id="0"/>
      <w:r w:rsidRPr="002C4F7C">
        <w:rPr>
          <w:rFonts w:ascii="Arial" w:eastAsia="Times New Roman" w:hAnsi="Arial" w:cs="Arial"/>
          <w:color w:val="252525"/>
          <w:sz w:val="24"/>
          <w:szCs w:val="24"/>
          <w:shd w:val="clear" w:color="auto" w:fill="FFFFFF"/>
          <w:lang w:val="es-MX" w:eastAsia="es-MX"/>
        </w:rPr>
        <w:t xml:space="preserve">  =  22.8  Este resultado lo comparo con la tabla</w:t>
      </w:r>
    </w:p>
    <w:p w14:paraId="3129A418" w14:textId="77777777" w:rsidR="002C4F7C" w:rsidRPr="002C4F7C" w:rsidRDefault="002C4F7C" w:rsidP="002C4F7C">
      <w:pPr>
        <w:spacing w:after="0" w:line="240" w:lineRule="auto"/>
        <w:outlineLvl w:val="1"/>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color w:val="252525"/>
          <w:sz w:val="24"/>
          <w:szCs w:val="24"/>
          <w:shd w:val="clear" w:color="auto" w:fill="FFFFFF"/>
          <w:lang w:val="es-MX" w:eastAsia="es-MX"/>
        </w:rPr>
        <w:t xml:space="preserve">                         155x155    2.40</w:t>
      </w:r>
    </w:p>
    <w:p w14:paraId="2588F015" w14:textId="77777777" w:rsidR="002C4F7C" w:rsidRPr="002C4F7C" w:rsidRDefault="002C4F7C" w:rsidP="002C4F7C">
      <w:pPr>
        <w:spacing w:after="0" w:line="240" w:lineRule="auto"/>
        <w:outlineLvl w:val="1"/>
        <w:rPr>
          <w:rFonts w:ascii="Arial" w:eastAsia="Times New Roman" w:hAnsi="Arial" w:cs="Arial"/>
          <w:color w:val="252525"/>
          <w:sz w:val="24"/>
          <w:szCs w:val="24"/>
          <w:shd w:val="clear" w:color="auto" w:fill="FFFFFF"/>
          <w:lang w:val="es-MX" w:eastAsia="es-MX"/>
        </w:rPr>
      </w:pPr>
    </w:p>
    <w:p w14:paraId="116F146C" w14:textId="77777777" w:rsidR="002C4F7C" w:rsidRPr="002C4F7C" w:rsidRDefault="002C4F7C" w:rsidP="002C4F7C">
      <w:pPr>
        <w:spacing w:after="0" w:line="240" w:lineRule="auto"/>
        <w:outlineLvl w:val="1"/>
        <w:rPr>
          <w:rFonts w:ascii="Arial" w:eastAsia="Times New Roman" w:hAnsi="Arial" w:cs="Arial"/>
          <w:b/>
          <w:color w:val="252525"/>
          <w:sz w:val="24"/>
          <w:szCs w:val="24"/>
          <w:shd w:val="clear" w:color="auto" w:fill="FFFFFF"/>
          <w:lang w:val="es-MX" w:eastAsia="es-MX"/>
        </w:rPr>
      </w:pPr>
      <w:r w:rsidRPr="002C4F7C">
        <w:rPr>
          <w:rFonts w:ascii="Arial" w:eastAsia="Times New Roman" w:hAnsi="Arial" w:cs="Arial"/>
          <w:b/>
          <w:color w:val="252525"/>
          <w:sz w:val="24"/>
          <w:szCs w:val="24"/>
          <w:shd w:val="clear" w:color="auto" w:fill="FFFFFF"/>
          <w:lang w:val="es-MX" w:eastAsia="es-MX"/>
        </w:rPr>
        <w:t>Los significados del IMC</w:t>
      </w:r>
    </w:p>
    <w:p w14:paraId="6D6F2EF3" w14:textId="77777777" w:rsidR="002C4F7C" w:rsidRPr="002C4F7C" w:rsidRDefault="002C4F7C" w:rsidP="002C4F7C">
      <w:pPr>
        <w:spacing w:after="0" w:line="240" w:lineRule="auto"/>
        <w:outlineLvl w:val="1"/>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color w:val="252525"/>
          <w:sz w:val="24"/>
          <w:szCs w:val="24"/>
          <w:shd w:val="clear" w:color="auto" w:fill="FFFFFF"/>
          <w:lang w:val="es-MX" w:eastAsia="es-MX"/>
        </w:rPr>
        <w:t>La interpretación del IMC se hace según los criterios definidos por la Organización Mundial de la Salud (OMS)</w:t>
      </w:r>
    </w:p>
    <w:p w14:paraId="5D691790" w14:textId="3C3E5325" w:rsidR="002C4F7C" w:rsidRDefault="002C4F7C" w:rsidP="002C4F7C">
      <w:pPr>
        <w:spacing w:after="0" w:line="240" w:lineRule="auto"/>
        <w:outlineLvl w:val="1"/>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color w:val="252525"/>
          <w:sz w:val="24"/>
          <w:szCs w:val="24"/>
          <w:shd w:val="clear" w:color="auto" w:fill="FFFFFF"/>
          <w:lang w:val="es-MX" w:eastAsia="es-MX"/>
        </w:rPr>
        <w:t xml:space="preserve">Interpretación (de acuerdo a la OMS) </w:t>
      </w:r>
    </w:p>
    <w:p w14:paraId="3E0887DC" w14:textId="6850DF75" w:rsidR="00150F84" w:rsidRDefault="00150F84" w:rsidP="002C4F7C">
      <w:pPr>
        <w:spacing w:after="0" w:line="240" w:lineRule="auto"/>
        <w:outlineLvl w:val="1"/>
        <w:rPr>
          <w:rFonts w:ascii="Arial" w:eastAsia="Times New Roman" w:hAnsi="Arial" w:cs="Arial"/>
          <w:color w:val="252525"/>
          <w:sz w:val="24"/>
          <w:szCs w:val="24"/>
          <w:shd w:val="clear" w:color="auto" w:fill="FFFFFF"/>
          <w:lang w:val="es-MX" w:eastAsia="es-MX"/>
        </w:rPr>
      </w:pPr>
    </w:p>
    <w:p w14:paraId="019971DC" w14:textId="77777777" w:rsidR="00150F84" w:rsidRPr="002C4F7C" w:rsidRDefault="00150F84" w:rsidP="002C4F7C">
      <w:pPr>
        <w:spacing w:after="0" w:line="240" w:lineRule="auto"/>
        <w:outlineLvl w:val="1"/>
        <w:rPr>
          <w:rFonts w:ascii="Arial" w:eastAsia="Times New Roman" w:hAnsi="Arial" w:cs="Arial"/>
          <w:color w:val="252525"/>
          <w:sz w:val="24"/>
          <w:szCs w:val="24"/>
          <w:shd w:val="clear" w:color="auto" w:fill="FFFFFF"/>
          <w:lang w:val="es-MX" w:eastAsia="es-MX"/>
        </w:rPr>
      </w:pPr>
    </w:p>
    <w:p w14:paraId="25772BC1" w14:textId="0D2F062D" w:rsidR="002C4F7C" w:rsidRPr="00237B78" w:rsidRDefault="002C4F7C" w:rsidP="002C4F7C">
      <w:pPr>
        <w:spacing w:after="0" w:line="240" w:lineRule="auto"/>
        <w:jc w:val="center"/>
        <w:outlineLvl w:val="1"/>
        <w:rPr>
          <w:rFonts w:ascii="Arial" w:eastAsia="Times New Roman" w:hAnsi="Arial" w:cs="Arial"/>
          <w:b/>
          <w:color w:val="252525"/>
          <w:sz w:val="24"/>
          <w:szCs w:val="24"/>
          <w:shd w:val="clear" w:color="auto" w:fill="FFFFFF"/>
          <w:lang w:val="es-MX" w:eastAsia="es-MX"/>
        </w:rPr>
      </w:pPr>
      <w:r w:rsidRPr="00237B78">
        <w:rPr>
          <w:rFonts w:ascii="Arial" w:hAnsi="Arial" w:cs="Arial"/>
          <w:noProof/>
          <w:sz w:val="24"/>
          <w:szCs w:val="24"/>
        </w:rPr>
        <w:drawing>
          <wp:inline distT="0" distB="0" distL="0" distR="0" wp14:anchorId="756E4C75" wp14:editId="2FDEB0BD">
            <wp:extent cx="2095500" cy="1162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0" cy="1162050"/>
                    </a:xfrm>
                    <a:prstGeom prst="rect">
                      <a:avLst/>
                    </a:prstGeom>
                    <a:noFill/>
                    <a:ln>
                      <a:noFill/>
                    </a:ln>
                  </pic:spPr>
                </pic:pic>
              </a:graphicData>
            </a:graphic>
          </wp:inline>
        </w:drawing>
      </w:r>
    </w:p>
    <w:p w14:paraId="423AF8CF" w14:textId="77777777" w:rsidR="00237B78" w:rsidRDefault="00237B78" w:rsidP="002C4F7C">
      <w:pPr>
        <w:spacing w:after="0" w:line="240" w:lineRule="auto"/>
        <w:outlineLvl w:val="1"/>
        <w:rPr>
          <w:rFonts w:ascii="Arial" w:eastAsia="Times New Roman" w:hAnsi="Arial" w:cs="Arial"/>
          <w:b/>
          <w:color w:val="252525"/>
          <w:sz w:val="24"/>
          <w:szCs w:val="24"/>
          <w:shd w:val="clear" w:color="auto" w:fill="FFFFFF"/>
          <w:lang w:val="es-MX" w:eastAsia="es-MX"/>
        </w:rPr>
      </w:pPr>
    </w:p>
    <w:p w14:paraId="00CF4A85" w14:textId="5D668CF8" w:rsidR="002C4F7C" w:rsidRPr="002C4F7C" w:rsidRDefault="002C4F7C" w:rsidP="002C4F7C">
      <w:pPr>
        <w:spacing w:after="0" w:line="240" w:lineRule="auto"/>
        <w:outlineLvl w:val="1"/>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b/>
          <w:color w:val="252525"/>
          <w:sz w:val="24"/>
          <w:szCs w:val="24"/>
          <w:shd w:val="clear" w:color="auto" w:fill="FFFFFF"/>
          <w:lang w:val="es-MX" w:eastAsia="es-MX"/>
        </w:rPr>
        <w:t>ACTIVIDAD</w:t>
      </w:r>
      <w:r w:rsidRPr="00237B78">
        <w:rPr>
          <w:rFonts w:ascii="Arial" w:eastAsia="Times New Roman" w:hAnsi="Arial" w:cs="Arial"/>
          <w:b/>
          <w:color w:val="252525"/>
          <w:sz w:val="24"/>
          <w:szCs w:val="24"/>
          <w:shd w:val="clear" w:color="auto" w:fill="FFFFFF"/>
          <w:lang w:val="es-MX" w:eastAsia="es-MX"/>
        </w:rPr>
        <w:t xml:space="preserve"> N°1</w:t>
      </w:r>
    </w:p>
    <w:p w14:paraId="2B6A91BB" w14:textId="77777777" w:rsidR="002C4F7C" w:rsidRPr="002C4F7C" w:rsidRDefault="002C4F7C" w:rsidP="002C4F7C">
      <w:pPr>
        <w:spacing w:after="0" w:line="240" w:lineRule="auto"/>
        <w:outlineLvl w:val="1"/>
        <w:rPr>
          <w:rFonts w:ascii="Arial" w:eastAsia="Times New Roman" w:hAnsi="Arial" w:cs="Arial"/>
          <w:b/>
          <w:color w:val="252525"/>
          <w:sz w:val="24"/>
          <w:szCs w:val="24"/>
          <w:shd w:val="clear" w:color="auto" w:fill="FFFFFF"/>
          <w:lang w:val="es-MX" w:eastAsia="es-MX"/>
        </w:rPr>
      </w:pPr>
    </w:p>
    <w:p w14:paraId="32657C5E" w14:textId="1B143755" w:rsidR="002C4F7C" w:rsidRDefault="002C4F7C" w:rsidP="00FD71EB">
      <w:pPr>
        <w:spacing w:after="0" w:line="240" w:lineRule="auto"/>
        <w:jc w:val="both"/>
        <w:outlineLvl w:val="1"/>
        <w:rPr>
          <w:rFonts w:ascii="Arial" w:eastAsia="Times New Roman" w:hAnsi="Arial" w:cs="Arial"/>
          <w:color w:val="252525"/>
          <w:sz w:val="24"/>
          <w:szCs w:val="24"/>
          <w:shd w:val="clear" w:color="auto" w:fill="FFFFFF"/>
          <w:lang w:val="es-MX" w:eastAsia="es-MX"/>
        </w:rPr>
      </w:pPr>
      <w:r w:rsidRPr="002C4F7C">
        <w:rPr>
          <w:rFonts w:ascii="Arial" w:eastAsia="Times New Roman" w:hAnsi="Arial" w:cs="Arial"/>
          <w:b/>
          <w:color w:val="252525"/>
          <w:sz w:val="24"/>
          <w:szCs w:val="24"/>
          <w:shd w:val="clear" w:color="auto" w:fill="FFFFFF"/>
          <w:lang w:val="es-MX" w:eastAsia="es-MX"/>
        </w:rPr>
        <w:t xml:space="preserve">1: </w:t>
      </w:r>
      <w:r w:rsidRPr="00237B78">
        <w:rPr>
          <w:rFonts w:ascii="Arial" w:eastAsia="Times New Roman" w:hAnsi="Arial" w:cs="Arial"/>
          <w:color w:val="252525"/>
          <w:sz w:val="24"/>
          <w:szCs w:val="24"/>
          <w:shd w:val="clear" w:color="auto" w:fill="FFFFFF"/>
          <w:lang w:val="es-MX" w:eastAsia="es-MX"/>
        </w:rPr>
        <w:t>Con los datos obtenidos en clases de peso</w:t>
      </w:r>
      <w:r w:rsidRPr="002C4F7C">
        <w:rPr>
          <w:rFonts w:ascii="Arial" w:eastAsia="Times New Roman" w:hAnsi="Arial" w:cs="Arial"/>
          <w:color w:val="252525"/>
          <w:sz w:val="24"/>
          <w:szCs w:val="24"/>
          <w:shd w:val="clear" w:color="auto" w:fill="FFFFFF"/>
          <w:lang w:val="es-MX" w:eastAsia="es-MX"/>
        </w:rPr>
        <w:t xml:space="preserve"> y estatura, realiza el cálculo del tú IMC y el resultado compáralo con el cuadro</w:t>
      </w:r>
      <w:r w:rsidRPr="00237B78">
        <w:rPr>
          <w:rFonts w:ascii="Arial" w:eastAsia="Times New Roman" w:hAnsi="Arial" w:cs="Arial"/>
          <w:color w:val="252525"/>
          <w:sz w:val="24"/>
          <w:szCs w:val="24"/>
          <w:shd w:val="clear" w:color="auto" w:fill="FFFFFF"/>
          <w:lang w:val="es-MX" w:eastAsia="es-MX"/>
        </w:rPr>
        <w:t xml:space="preserve"> de la O.M.S.</w:t>
      </w:r>
      <w:r w:rsidRPr="002C4F7C">
        <w:rPr>
          <w:rFonts w:ascii="Arial" w:eastAsia="Times New Roman" w:hAnsi="Arial" w:cs="Arial"/>
          <w:color w:val="252525"/>
          <w:sz w:val="24"/>
          <w:szCs w:val="24"/>
          <w:shd w:val="clear" w:color="auto" w:fill="FFFFFF"/>
          <w:lang w:val="es-MX" w:eastAsia="es-MX"/>
        </w:rPr>
        <w:t xml:space="preserve"> para conocer tú actual estado.</w:t>
      </w:r>
    </w:p>
    <w:p w14:paraId="719B7F48" w14:textId="71219138" w:rsidR="00237B78" w:rsidRPr="002C4F7C" w:rsidRDefault="00237B78" w:rsidP="00FD71EB">
      <w:pPr>
        <w:spacing w:after="0" w:line="240" w:lineRule="auto"/>
        <w:jc w:val="both"/>
        <w:outlineLvl w:val="1"/>
        <w:rPr>
          <w:rFonts w:ascii="Arial" w:eastAsia="Times New Roman" w:hAnsi="Arial" w:cs="Arial"/>
          <w:color w:val="252525"/>
          <w:sz w:val="24"/>
          <w:szCs w:val="24"/>
          <w:shd w:val="clear" w:color="auto" w:fill="FFFFFF"/>
          <w:lang w:val="es-MX" w:eastAsia="es-MX"/>
        </w:rPr>
      </w:pPr>
      <w:r w:rsidRPr="00237B78">
        <w:rPr>
          <w:rFonts w:ascii="Arial" w:eastAsia="Times New Roman" w:hAnsi="Arial" w:cs="Arial"/>
          <w:b/>
          <w:color w:val="252525"/>
          <w:sz w:val="24"/>
          <w:szCs w:val="24"/>
          <w:shd w:val="clear" w:color="auto" w:fill="FFFFFF"/>
          <w:lang w:val="es-MX" w:eastAsia="es-MX"/>
        </w:rPr>
        <w:t>*NOTA:</w:t>
      </w:r>
      <w:r>
        <w:rPr>
          <w:rFonts w:ascii="Arial" w:eastAsia="Times New Roman" w:hAnsi="Arial" w:cs="Arial"/>
          <w:b/>
          <w:color w:val="252525"/>
          <w:sz w:val="24"/>
          <w:szCs w:val="24"/>
          <w:shd w:val="clear" w:color="auto" w:fill="FFFFFF"/>
          <w:lang w:val="es-MX" w:eastAsia="es-MX"/>
        </w:rPr>
        <w:t xml:space="preserve"> </w:t>
      </w:r>
      <w:r>
        <w:rPr>
          <w:rFonts w:ascii="Arial" w:eastAsia="Times New Roman" w:hAnsi="Arial" w:cs="Arial"/>
          <w:color w:val="252525"/>
          <w:sz w:val="24"/>
          <w:szCs w:val="24"/>
          <w:shd w:val="clear" w:color="auto" w:fill="FFFFFF"/>
          <w:lang w:val="es-MX" w:eastAsia="es-MX"/>
        </w:rPr>
        <w:t>El resultado obtenido en la tabla refleja un dato, con ese dato busca información, habla con tus padres y de ser necesario asiste a tú control médico.</w:t>
      </w:r>
    </w:p>
    <w:p w14:paraId="7A60E16C" w14:textId="77777777" w:rsidR="002C4F7C" w:rsidRPr="002C4F7C" w:rsidRDefault="002C4F7C" w:rsidP="00FD71EB">
      <w:pPr>
        <w:spacing w:after="200" w:line="276" w:lineRule="auto"/>
        <w:jc w:val="both"/>
        <w:rPr>
          <w:rFonts w:ascii="Arial" w:eastAsia="Times New Roman" w:hAnsi="Arial" w:cs="Arial"/>
          <w:b/>
          <w:sz w:val="24"/>
          <w:szCs w:val="24"/>
          <w:lang w:val="es-MX" w:eastAsia="es-MX"/>
        </w:rPr>
      </w:pPr>
    </w:p>
    <w:p w14:paraId="71B4E86D" w14:textId="2590B485" w:rsidR="002C4F7C" w:rsidRPr="002C4F7C" w:rsidRDefault="002C4F7C" w:rsidP="00FD71EB">
      <w:pPr>
        <w:spacing w:after="200" w:line="276" w:lineRule="auto"/>
        <w:jc w:val="both"/>
        <w:rPr>
          <w:rFonts w:ascii="Arial" w:eastAsia="Times New Roman" w:hAnsi="Arial" w:cs="Arial"/>
          <w:sz w:val="24"/>
          <w:szCs w:val="24"/>
          <w:lang w:val="es-MX" w:eastAsia="es-MX"/>
        </w:rPr>
      </w:pPr>
      <w:r w:rsidRPr="002C4F7C">
        <w:rPr>
          <w:rFonts w:ascii="Arial" w:eastAsia="Times New Roman" w:hAnsi="Arial" w:cs="Arial"/>
          <w:b/>
          <w:sz w:val="24"/>
          <w:szCs w:val="24"/>
          <w:lang w:val="es-MX" w:eastAsia="es-MX"/>
        </w:rPr>
        <w:t>2:</w:t>
      </w:r>
      <w:r w:rsidRPr="002C4F7C">
        <w:rPr>
          <w:rFonts w:ascii="Arial" w:eastAsia="Times New Roman" w:hAnsi="Arial" w:cs="Arial"/>
          <w:sz w:val="24"/>
          <w:szCs w:val="24"/>
          <w:lang w:val="es-MX" w:eastAsia="es-MX"/>
        </w:rPr>
        <w:t xml:space="preserve"> ¿Cuáles son las principales causas que provocan obesidad?, </w:t>
      </w:r>
      <w:r w:rsidRPr="00237B78">
        <w:rPr>
          <w:rFonts w:ascii="Arial" w:eastAsia="Times New Roman" w:hAnsi="Arial" w:cs="Arial"/>
          <w:sz w:val="24"/>
          <w:szCs w:val="24"/>
          <w:lang w:val="es-MX" w:eastAsia="es-MX"/>
        </w:rPr>
        <w:t xml:space="preserve">con tus palabras </w:t>
      </w:r>
      <w:r w:rsidRPr="002C4F7C">
        <w:rPr>
          <w:rFonts w:ascii="Arial" w:eastAsia="Times New Roman" w:hAnsi="Arial" w:cs="Arial"/>
          <w:sz w:val="24"/>
          <w:szCs w:val="24"/>
          <w:lang w:val="es-MX" w:eastAsia="es-MX"/>
        </w:rPr>
        <w:t>realiza una breve descripción de cada una de ellas</w:t>
      </w:r>
      <w:r w:rsidRPr="00237B78">
        <w:rPr>
          <w:rFonts w:ascii="Arial" w:eastAsia="Times New Roman" w:hAnsi="Arial" w:cs="Arial"/>
          <w:sz w:val="24"/>
          <w:szCs w:val="24"/>
          <w:lang w:val="es-MX" w:eastAsia="es-MX"/>
        </w:rPr>
        <w:t>.</w:t>
      </w:r>
    </w:p>
    <w:p w14:paraId="44458D51" w14:textId="77777777" w:rsidR="002C4F7C" w:rsidRPr="002C4F7C" w:rsidRDefault="002C4F7C" w:rsidP="00FD71EB">
      <w:pPr>
        <w:spacing w:after="200" w:line="276" w:lineRule="auto"/>
        <w:jc w:val="both"/>
        <w:rPr>
          <w:rFonts w:ascii="Arial" w:eastAsia="Times New Roman" w:hAnsi="Arial" w:cs="Arial"/>
          <w:b/>
          <w:sz w:val="24"/>
          <w:szCs w:val="24"/>
          <w:lang w:val="es-MX" w:eastAsia="es-MX"/>
        </w:rPr>
      </w:pPr>
    </w:p>
    <w:p w14:paraId="3B4B2FAC" w14:textId="0AABD7A3" w:rsidR="002C4F7C" w:rsidRDefault="002C4F7C" w:rsidP="00FD71EB">
      <w:pPr>
        <w:spacing w:after="200" w:line="276" w:lineRule="auto"/>
        <w:jc w:val="both"/>
        <w:rPr>
          <w:rFonts w:ascii="Arial" w:eastAsia="Times New Roman" w:hAnsi="Arial" w:cs="Arial"/>
          <w:sz w:val="24"/>
          <w:szCs w:val="24"/>
          <w:lang w:val="es-MX" w:eastAsia="es-MX"/>
        </w:rPr>
      </w:pPr>
      <w:r w:rsidRPr="002C4F7C">
        <w:rPr>
          <w:rFonts w:ascii="Arial" w:eastAsia="Times New Roman" w:hAnsi="Arial" w:cs="Arial"/>
          <w:b/>
          <w:sz w:val="24"/>
          <w:szCs w:val="24"/>
          <w:lang w:val="es-MX" w:eastAsia="es-MX"/>
        </w:rPr>
        <w:t>3:</w:t>
      </w:r>
      <w:r w:rsidRPr="002C4F7C">
        <w:rPr>
          <w:rFonts w:ascii="Arial" w:eastAsia="Times New Roman" w:hAnsi="Arial" w:cs="Arial"/>
          <w:sz w:val="24"/>
          <w:szCs w:val="24"/>
          <w:lang w:val="es-MX" w:eastAsia="es-MX"/>
        </w:rPr>
        <w:t xml:space="preserve"> </w:t>
      </w:r>
      <w:r w:rsidRPr="00237B78">
        <w:rPr>
          <w:rFonts w:ascii="Arial" w:eastAsia="Times New Roman" w:hAnsi="Arial" w:cs="Arial"/>
          <w:sz w:val="24"/>
          <w:szCs w:val="24"/>
          <w:lang w:val="es-MX" w:eastAsia="es-MX"/>
        </w:rPr>
        <w:t>¿Cuáles son los principales riesgos para la salud, provocados por la obesidad?</w:t>
      </w:r>
    </w:p>
    <w:p w14:paraId="62E8E4C0" w14:textId="111A2378" w:rsidR="00237B78" w:rsidRDefault="00237B78" w:rsidP="00FD71EB">
      <w:pPr>
        <w:spacing w:after="200" w:line="276" w:lineRule="auto"/>
        <w:jc w:val="both"/>
        <w:rPr>
          <w:rFonts w:ascii="Arial" w:eastAsia="Times New Roman" w:hAnsi="Arial" w:cs="Arial"/>
          <w:sz w:val="24"/>
          <w:szCs w:val="24"/>
          <w:lang w:val="es-MX" w:eastAsia="es-MX"/>
        </w:rPr>
      </w:pPr>
    </w:p>
    <w:p w14:paraId="4D6CEFD8" w14:textId="4D4BBC02" w:rsidR="00DB5543" w:rsidRDefault="00237B78" w:rsidP="00FD71EB">
      <w:pPr>
        <w:spacing w:after="200" w:line="276" w:lineRule="auto"/>
        <w:jc w:val="both"/>
        <w:rPr>
          <w:rFonts w:ascii="Arial" w:eastAsia="Times New Roman" w:hAnsi="Arial" w:cs="Arial"/>
          <w:sz w:val="24"/>
          <w:szCs w:val="24"/>
          <w:lang w:val="es-MX" w:eastAsia="es-MX"/>
        </w:rPr>
      </w:pPr>
      <w:r>
        <w:rPr>
          <w:rFonts w:ascii="Arial" w:eastAsia="Times New Roman" w:hAnsi="Arial" w:cs="Arial"/>
          <w:b/>
          <w:sz w:val="24"/>
          <w:szCs w:val="24"/>
          <w:lang w:val="es-MX" w:eastAsia="es-MX"/>
        </w:rPr>
        <w:t>4:</w:t>
      </w:r>
      <w:r>
        <w:rPr>
          <w:rFonts w:ascii="Arial" w:eastAsia="Times New Roman" w:hAnsi="Arial" w:cs="Arial"/>
          <w:sz w:val="24"/>
          <w:szCs w:val="24"/>
          <w:lang w:val="es-MX" w:eastAsia="es-MX"/>
        </w:rPr>
        <w:t xml:space="preserve"> ¿Qué podemos hacer con la dieta para mejorar la obesidad?</w:t>
      </w:r>
    </w:p>
    <w:p w14:paraId="673A0443" w14:textId="4535FCDE" w:rsidR="00355B49" w:rsidRPr="00237B78" w:rsidRDefault="00355B49" w:rsidP="00FD71EB">
      <w:pPr>
        <w:jc w:val="both"/>
        <w:rPr>
          <w:rFonts w:ascii="Arial" w:hAnsi="Arial" w:cs="Arial"/>
          <w:sz w:val="24"/>
          <w:szCs w:val="24"/>
        </w:rPr>
      </w:pPr>
    </w:p>
    <w:sectPr w:rsidR="00355B49" w:rsidRPr="00237B78">
      <w:head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AD11" w14:textId="77777777" w:rsidR="00D00433" w:rsidRDefault="00D00433">
      <w:pPr>
        <w:spacing w:after="0" w:line="240" w:lineRule="auto"/>
      </w:pPr>
      <w:r>
        <w:separator/>
      </w:r>
    </w:p>
  </w:endnote>
  <w:endnote w:type="continuationSeparator" w:id="0">
    <w:p w14:paraId="2D37A2F7" w14:textId="77777777" w:rsidR="00D00433" w:rsidRDefault="00D0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589C" w14:textId="77777777" w:rsidR="00D00433" w:rsidRDefault="00D00433">
      <w:pPr>
        <w:spacing w:after="0" w:line="240" w:lineRule="auto"/>
      </w:pPr>
      <w:r>
        <w:separator/>
      </w:r>
    </w:p>
  </w:footnote>
  <w:footnote w:type="continuationSeparator" w:id="0">
    <w:p w14:paraId="7FBC0C5E" w14:textId="77777777" w:rsidR="00D00433" w:rsidRDefault="00D00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4339" w14:textId="77777777" w:rsidR="001354D7" w:rsidRPr="00C14293" w:rsidRDefault="00E26803" w:rsidP="001354D7">
    <w:pPr>
      <w:pStyle w:val="Encabezado"/>
      <w:ind w:right="1083"/>
      <w:jc w:val="center"/>
      <w:rPr>
        <w:rFonts w:ascii="Lucida Handwriting" w:hAnsi="Lucida Handwriting" w:cs="Arial"/>
        <w:b/>
        <w:noProof/>
        <w:sz w:val="28"/>
        <w:szCs w:val="28"/>
      </w:rPr>
    </w:pPr>
    <w:r w:rsidRPr="00C14293">
      <w:rPr>
        <w:rFonts w:ascii="Bradley Hand ITC" w:hAnsi="Bradley Hand ITC"/>
        <w:b/>
        <w:noProof/>
        <w:sz w:val="28"/>
        <w:szCs w:val="28"/>
        <w:lang w:eastAsia="es-CL"/>
      </w:rPr>
      <w:drawing>
        <wp:anchor distT="0" distB="0" distL="114300" distR="114300" simplePos="0" relativeHeight="251662336" behindDoc="0" locked="0" layoutInCell="1" allowOverlap="1" wp14:anchorId="2ABEB1AE" wp14:editId="70B31B1A">
          <wp:simplePos x="0" y="0"/>
          <wp:positionH relativeFrom="column">
            <wp:posOffset>5102225</wp:posOffset>
          </wp:positionH>
          <wp:positionV relativeFrom="paragraph">
            <wp:posOffset>-266700</wp:posOffset>
          </wp:positionV>
          <wp:extent cx="923925" cy="833755"/>
          <wp:effectExtent l="19050" t="0" r="9525" b="0"/>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2223ABCF" wp14:editId="4D82E550">
              <wp:simplePos x="0" y="0"/>
              <wp:positionH relativeFrom="column">
                <wp:posOffset>-866775</wp:posOffset>
              </wp:positionH>
              <wp:positionV relativeFrom="paragraph">
                <wp:posOffset>-452120</wp:posOffset>
              </wp:positionV>
              <wp:extent cx="457200" cy="101619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EEDA"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HB+wEAANwDAAAOAAAAZHJzL2Uyb0RvYy54bWysU2Fv0zAQ/Y7Ef7D8nSapukKjptPUaQhp&#10;wLTBD3AcJ7FwfObsNi2/nrPTlQLfpimS5fOdn997d1lfHwbD9gq9BlvxYpZzpqyERtuu4t+/3b37&#10;wJkPwjbCgFUVPyrPrzdv36xHV6o59GAahYxArC9HV/E+BFdmmZe9GoSfgVOWki3gIAKF2GUNipHQ&#10;B5PN83yZjYCNQ5DKezq9nZJ8k/DbVsnwtW29CsxUnLiFtGJa67hmm7UoOxSu1/JEQ7yAxSC0pUfP&#10;ULciCLZD/R/UoCWChzbMJAwZtK2WKmkgNUX+j5qnXjiVtJA53p1t8q8HK7/sH5DphnrHmRUDteiR&#10;TBO2M4rNoz2j8yVVPbkHjAK9uwf5wzML256q1A0ijL0SDZEqYn3214UYeLrK6vEzNIQudgGSU4cW&#10;hwhIHrBDasjx3BB1CEzS4eLqPTWZM0mpIi+WxSq/Sm+I8vm6Qx8+KhhY3FQciXyCF/t7HyIdUT6X&#10;JPpgdHOnjUkBdvXWINsLmo7VMn4ndH9ZZmwsthCvTYjxJOmM0iaLamiOJBNhGjH6JWjTA/7ibKTx&#10;qrj/uROoODOfLFm1KhaLOI8pSDI5w8tMfZkRVhJUxQNn03YbphneOdRdTy8VSbSFG7K31Ul4tH5i&#10;dSJLI5T8OI17nNHLOFX9+Sk3vwEAAP//AwBQSwMEFAAGAAgAAAAhAPIH2G7kAAAADQEAAA8AAABk&#10;cnMvZG93bnJldi54bWxMj01PwkAQhu8m/ofNmHgr2y1QoXZLCIkxMR4UNMbb0K5tY3e2dBco/97x&#10;pLf5ePLOM/lqtJ04mcG3jjSoSQzCUOmqlmoNb7uHaAHCB6QKO0dGw8V4WBXXVzlmlTvTqzltQy04&#10;hHyGGpoQ+kxKXzbGop+43hDvvtxgMXA71LIa8MzhtpNJHKfSYkt8ocHebBpTfm+PVkO9ft+p5eYy&#10;PXwsZp/40h+eH+lJ69ubcX0PIpgx/MHwq8/qULDT3h2p8qLTEKlpOmeWqzuVgGAkSmc82TM7T5YK&#10;ZJHL/18UPwAAAP//AwBQSwECLQAUAAYACAAAACEAtoM4kv4AAADhAQAAEwAAAAAAAAAAAAAAAAAA&#10;AAAAW0NvbnRlbnRfVHlwZXNdLnhtbFBLAQItABQABgAIAAAAIQA4/SH/1gAAAJQBAAALAAAAAAAA&#10;AAAAAAAAAC8BAABfcmVscy8ucmVsc1BLAQItABQABgAIAAAAIQAjT2HB+wEAANwDAAAOAAAAAAAA&#10;AAAAAAAAAC4CAABkcnMvZTJvRG9jLnhtbFBLAQItABQABgAIAAAAIQDyB9hu5AAAAA0BAAAPAAAA&#10;AAAAAAAAAAAAAFUEAABkcnMvZG93bnJldi54bWxQSwUGAAAAAAQABADzAAAAZgUAAAAA&#10;" o:allowincell="f" fillcolor="#969696" stroked="f"/>
          </w:pict>
        </mc:Fallback>
      </mc:AlternateContent>
    </w:r>
    <w:r>
      <w:rPr>
        <w:rFonts w:ascii="Lucida Handwriting" w:hAnsi="Lucida Handwriting" w:cs="Arial"/>
        <w:b/>
        <w:noProof/>
        <w:sz w:val="28"/>
        <w:szCs w:val="28"/>
      </w:rPr>
      <w:t xml:space="preserve">             </w:t>
    </w:r>
    <w:r w:rsidRPr="00C14293">
      <w:rPr>
        <w:rFonts w:ascii="Lucida Handwriting" w:hAnsi="Lucida Handwriting" w:cs="Arial"/>
        <w:b/>
        <w:noProof/>
        <w:sz w:val="28"/>
        <w:szCs w:val="28"/>
      </w:rPr>
      <w:t>Colegio Peumayen</w:t>
    </w:r>
  </w:p>
  <w:p w14:paraId="7B60BC38" w14:textId="77777777" w:rsidR="001354D7" w:rsidRPr="000C767F" w:rsidRDefault="00E26803" w:rsidP="001354D7">
    <w:pPr>
      <w:pStyle w:val="Encabezado"/>
      <w:ind w:right="1083"/>
      <w:jc w:val="center"/>
      <w:rPr>
        <w:rFonts w:cstheme="minorHAnsi"/>
        <w:b/>
      </w:rPr>
    </w:pPr>
    <w:r>
      <w:rPr>
        <w:rFonts w:cstheme="minorHAnsi"/>
        <w:b/>
        <w:noProof/>
      </w:rPr>
      <w:t xml:space="preserve">                         </w:t>
    </w:r>
    <w:r w:rsidRPr="000C767F">
      <w:rPr>
        <w:rFonts w:cstheme="minorHAnsi"/>
        <w:b/>
        <w:noProof/>
      </w:rPr>
      <w:t>Padre Hurtado</w:t>
    </w:r>
    <w:r>
      <w:rPr>
        <w:rFonts w:ascii="Verdana" w:hAnsi="Verdana"/>
        <w:noProof/>
        <w:lang w:eastAsia="es-CL"/>
      </w:rPr>
      <mc:AlternateContent>
        <mc:Choice Requires="wps">
          <w:drawing>
            <wp:anchor distT="0" distB="0" distL="114300" distR="114300" simplePos="0" relativeHeight="251661312" behindDoc="0" locked="0" layoutInCell="0" allowOverlap="1" wp14:anchorId="31A401FC" wp14:editId="7BECE4CE">
              <wp:simplePos x="0" y="0"/>
              <wp:positionH relativeFrom="column">
                <wp:posOffset>-914400</wp:posOffset>
              </wp:positionH>
              <wp:positionV relativeFrom="paragraph">
                <wp:posOffset>6985</wp:posOffset>
              </wp:positionV>
              <wp:extent cx="457200" cy="36195"/>
              <wp:effectExtent l="0" t="0" r="0" b="44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53E0F" id="Rectangle 6" o:spid="_x0000_s1026" style="position:absolute;margin-left:-1in;margin-top:.55pt;width:3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9n+AEAANkDAAAOAAAAZHJzL2Uyb0RvYy54bWysU8GO0zAQvSPxD5bvNE3pFjZqulp1VYS0&#10;wIqFD5g6TmPheMzYbbp8PWOnWwrcEDlYHs/M83vPk+XNsbfioCkYdLUsJ1MptFPYGLer5dcvm1dv&#10;pQgRXAMWna7lkw7yZvXyxXLwlZ5hh7bRJBjEhWrwtexi9FVRBNXpHsIEvXacbJF6iBzSrmgIBkbv&#10;bTGbThfFgNR4QqVD4NO7MSlXGb9ttYqf2jboKGwtmVvMK+V1m9ZitYRqR+A7o0404B9Y9GAcX3qG&#10;uoMIYk/mL6jeKMKAbZwo7AtsW6N01sBqyukfah478DprYXOCP9sU/h+s+nh4IGGaWs6kcNDzE31m&#10;08DtrBaLZM/gQ8VVj/6BksDg71F9C8LhuuMqfUuEQ6ehYVJlqi9+a0hB4FaxHT5gw+iwj5idOrbU&#10;J0D2QBzzgzydH0Qfo1B8OL96w48sheLU60V5fZUvgOq511OI7zT2Im1qScw8Y8PhPsTEBarnkswd&#10;rWk2xtoc0G67tiQOwKOxyd8JPVyWWZeKHaa2ETGdZJFJ1+jPFpsn1kg4zhf/D7zpkH5IMfBs1TJ8&#10;3wNpKex7xz5dl/N5GsYcZI1S0GVme5kBpxiqllGKcbuO4wDvPZldxzeVWbTDW/a2NVl48n1kdSLL&#10;85P9OM16GtDLOFf9+iNXPwEAAP//AwBQSwMEFAAGAAgAAAAhAMZTJ2TdAAAACAEAAA8AAABkcnMv&#10;ZG93bnJldi54bWxMj8FOwzAQRO9I/IO1SNxSOyWENsSpEFJPwIEWqddt7CYR8TrEThv+nuUEx9GM&#10;Zt6Um9n14mzH0HnSkC4UCEu1Nx01Gj7222QFIkQkg70nq+HbBthU11clFsZf6N2ed7ERXEKhQA1t&#10;jEMhZahb6zAs/GCJvZMfHUaWYyPNiBcud71cKpVLhx3xQouDfW5t/bmbnAbMM/P1drp73b9MOa6b&#10;WW3vD0rr25v56RFEtHP8C8MvPqNDxUxHP5EJoteQpFnGZyI7KQgOJA9L1kcN+QpkVcr/B6ofAAAA&#10;//8DAFBLAQItABQABgAIAAAAIQC2gziS/gAAAOEBAAATAAAAAAAAAAAAAAAAAAAAAABbQ29udGVu&#10;dF9UeXBlc10ueG1sUEsBAi0AFAAGAAgAAAAhADj9If/WAAAAlAEAAAsAAAAAAAAAAAAAAAAALwEA&#10;AF9yZWxzLy5yZWxzUEsBAi0AFAAGAAgAAAAhAGfaP2f4AQAA2QMAAA4AAAAAAAAAAAAAAAAALgIA&#10;AGRycy9lMm9Eb2MueG1sUEsBAi0AFAAGAAgAAAAhAMZTJ2TdAAAACAEAAA8AAAAAAAAAAAAAAAAA&#10;UgQAAGRycy9kb3ducmV2LnhtbFBLBQYAAAAABAAEAPMAAABcBQAAAAA=&#10;" o:allowincell="f" stroked="f"/>
          </w:pict>
        </mc:Fallback>
      </mc:AlternateContent>
    </w:r>
    <w:r>
      <w:rPr>
        <w:rFonts w:ascii="Verdana" w:hAnsi="Verdana"/>
        <w:noProof/>
        <w:lang w:eastAsia="es-CL"/>
      </w:rPr>
      <mc:AlternateContent>
        <mc:Choice Requires="wps">
          <w:drawing>
            <wp:anchor distT="0" distB="0" distL="114300" distR="114300" simplePos="0" relativeHeight="251660288" behindDoc="0" locked="0" layoutInCell="0" allowOverlap="1" wp14:anchorId="4A129EE2" wp14:editId="47661B3E">
              <wp:simplePos x="0" y="0"/>
              <wp:positionH relativeFrom="column">
                <wp:posOffset>-914400</wp:posOffset>
              </wp:positionH>
              <wp:positionV relativeFrom="paragraph">
                <wp:posOffset>-154940</wp:posOffset>
              </wp:positionV>
              <wp:extent cx="457200" cy="36195"/>
              <wp:effectExtent l="0"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9D313" id="Rectangle 4" o:spid="_x0000_s1026" style="position:absolute;margin-left:-1in;margin-top:-12.2pt;width:3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QG+AEAANkDAAAOAAAAZHJzL2Uyb0RvYy54bWysU1Fv0zAQfkfiP1h+p2m2brCo6TR1KkIa&#10;bGLwA66O01g4PnN2m5Zfz9npSoE3RB4sn+/u8/d9vsxv970VO03BoKtlOZlKoZ3CxrhNLb9+Wb15&#10;J0WI4Bqw6HQtDzrI28XrV/PBV/oCO7SNJsEgLlSDr2UXo6+KIqhO9xAm6LXjZIvUQ+SQNkVDMDB6&#10;b4uL6fS6GJAaT6h0CHx6PyblIuO3rVbxsW2DjsLWkrnFvFJe12ktFnOoNgS+M+pIA/6BRQ/G8aUn&#10;qHuIILZk/oLqjSIM2MaJwr7AtjVKZw2sppz+oea5A6+zFjYn+JNN4f/Bqk+7JxKmqeWlFA56fqLP&#10;bBq4jdViluwZfKi46tk/URIY/AOqb0E4XHZcpe+IcOg0NEyqTPXFbw0pCNwq1sNHbBgdthGzU/uW&#10;+gTIHoh9fpDD6UH0PgrFh7Ort/zIUihOXV6XN1f5Aqheej2F+F5jL9KmlsTMMzbsHkJMXKB6Kcnc&#10;0ZpmZazNAW3WS0tiBzwaq/wd0cN5mXWp2GFqGxHTSRaZdI3+rLE5sEbCcb74f+BNh/RDioFnq5bh&#10;+xZIS2E/OPbpppzN0jDmIGuUgs4z6/MMOMVQtYxSjNtlHAd468lsOr6pzKId3rG3rcnCk+8jqyNZ&#10;np/sx3HW04Cex7nq1x+5+AkAAP//AwBQSwMEFAAGAAgAAAAhAEtzn1zgAAAADAEAAA8AAABkcnMv&#10;ZG93bnJldi54bWxMj0FPwzAMhe9I/IfISNy6dCV0ozSdENJOwIENiavXZG1F45Qm3cq/xzvBzfZ7&#10;ev5euZldL052DJ0nDctFCsJS7U1HjYaP/TZZgwgRyWDvyWr4sQE21fVViYXxZ3q3p11sBIdQKFBD&#10;G+NQSBnq1joMCz9YYu3oR4eR17GRZsQzh7teZmmaS4cd8YcWB/vc2vprNzkNmCvz/Xa8e92/TDk+&#10;NHO6vf9Mtb69mZ8eQUQ7xz8zXPAZHSpmOviJTBC9hmSpFJeJPGVKgWBLssr4crho6xXIqpT/S1S/&#10;AAAA//8DAFBLAQItABQABgAIAAAAIQC2gziS/gAAAOEBAAATAAAAAAAAAAAAAAAAAAAAAABbQ29u&#10;dGVudF9UeXBlc10ueG1sUEsBAi0AFAAGAAgAAAAhADj9If/WAAAAlAEAAAsAAAAAAAAAAAAAAAAA&#10;LwEAAF9yZWxzLy5yZWxzUEsBAi0AFAAGAAgAAAAhABrgdAb4AQAA2QMAAA4AAAAAAAAAAAAAAAAA&#10;LgIAAGRycy9lMm9Eb2MueG1sUEsBAi0AFAAGAAgAAAAhAEtzn1zgAAAADAEAAA8AAAAAAAAAAAAA&#10;AAAAUgQAAGRycy9kb3ducmV2LnhtbFBLBQYAAAAABAAEAPMAAABfBQAAAAA=&#10;" o:allowincell="f" stroked="f"/>
          </w:pict>
        </mc:Fallback>
      </mc:AlternateContent>
    </w:r>
  </w:p>
  <w:p w14:paraId="49219A5E" w14:textId="77777777" w:rsidR="001354D7" w:rsidRPr="008F7456" w:rsidRDefault="00E26803" w:rsidP="001354D7">
    <w:pPr>
      <w:pStyle w:val="Encabezado"/>
      <w:ind w:right="1083"/>
      <w:jc w:val="center"/>
      <w:rPr>
        <w:rFonts w:cstheme="minorHAnsi"/>
        <w:sz w:val="18"/>
        <w:szCs w:val="18"/>
      </w:rPr>
    </w:pPr>
    <w:r>
      <w:rPr>
        <w:rFonts w:cstheme="minorHAnsi"/>
        <w:sz w:val="18"/>
        <w:szCs w:val="18"/>
      </w:rPr>
      <w:t xml:space="preserve">                                </w:t>
    </w:r>
    <w:r w:rsidRPr="008F7456">
      <w:rPr>
        <w:rFonts w:cstheme="minorHAnsi"/>
        <w:sz w:val="18"/>
        <w:szCs w:val="18"/>
      </w:rPr>
      <w:t>RBD.26092-4</w:t>
    </w:r>
  </w:p>
  <w:p w14:paraId="292BE2E3" w14:textId="77777777" w:rsidR="001354D7" w:rsidRDefault="00D00433" w:rsidP="001354D7">
    <w:pPr>
      <w:pStyle w:val="Encabezado"/>
    </w:pPr>
  </w:p>
  <w:p w14:paraId="13ABF708" w14:textId="77777777" w:rsidR="001354D7" w:rsidRDefault="00D004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5B8B"/>
    <w:multiLevelType w:val="hybridMultilevel"/>
    <w:tmpl w:val="20803C02"/>
    <w:lvl w:ilvl="0" w:tplc="75A82372">
      <w:numFmt w:val="bullet"/>
      <w:lvlText w:val="-"/>
      <w:lvlJc w:val="left"/>
      <w:pPr>
        <w:ind w:left="1080" w:hanging="360"/>
      </w:pPr>
      <w:rPr>
        <w:rFonts w:ascii="Calibri" w:eastAsiaTheme="minorHAnsi" w:hAnsi="Calibri" w:cs="Calibri" w:hint="default"/>
        <w:sz w:val="22"/>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0A756183"/>
    <w:multiLevelType w:val="hybridMultilevel"/>
    <w:tmpl w:val="774073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C91D8A"/>
    <w:multiLevelType w:val="hybridMultilevel"/>
    <w:tmpl w:val="D08C11FE"/>
    <w:lvl w:ilvl="0" w:tplc="957658FA">
      <w:start w:val="8"/>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1D8D5C6D"/>
    <w:multiLevelType w:val="multilevel"/>
    <w:tmpl w:val="1EBE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887F69"/>
    <w:multiLevelType w:val="hybridMultilevel"/>
    <w:tmpl w:val="810C2D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74C4CA3"/>
    <w:multiLevelType w:val="hybridMultilevel"/>
    <w:tmpl w:val="53E4A7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4884962"/>
    <w:multiLevelType w:val="hybridMultilevel"/>
    <w:tmpl w:val="567E9C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43"/>
    <w:rsid w:val="00002BB5"/>
    <w:rsid w:val="00043634"/>
    <w:rsid w:val="00150F84"/>
    <w:rsid w:val="00237B78"/>
    <w:rsid w:val="002C4F7C"/>
    <w:rsid w:val="00355B49"/>
    <w:rsid w:val="004008F2"/>
    <w:rsid w:val="007925E0"/>
    <w:rsid w:val="007D3003"/>
    <w:rsid w:val="00D00433"/>
    <w:rsid w:val="00D9293F"/>
    <w:rsid w:val="00DB5543"/>
    <w:rsid w:val="00E26803"/>
    <w:rsid w:val="00FD71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1808"/>
  <w15:chartTrackingRefBased/>
  <w15:docId w15:val="{BE8A6460-ED46-4379-AECB-77B8DC75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543"/>
  </w:style>
  <w:style w:type="paragraph" w:styleId="Ttulo3">
    <w:name w:val="heading 3"/>
    <w:basedOn w:val="Normal"/>
    <w:next w:val="Normal"/>
    <w:link w:val="Ttulo3Car"/>
    <w:uiPriority w:val="9"/>
    <w:semiHidden/>
    <w:unhideWhenUsed/>
    <w:qFormat/>
    <w:rsid w:val="002C4F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5543"/>
    <w:pPr>
      <w:tabs>
        <w:tab w:val="center" w:pos="4419"/>
        <w:tab w:val="right" w:pos="8838"/>
      </w:tabs>
      <w:spacing w:after="0" w:line="240" w:lineRule="auto"/>
    </w:pPr>
  </w:style>
  <w:style w:type="character" w:customStyle="1" w:styleId="EncabezadoCar">
    <w:name w:val="Encabezado Car"/>
    <w:basedOn w:val="Fuentedeprrafopredeter"/>
    <w:link w:val="Encabezado"/>
    <w:rsid w:val="00DB5543"/>
  </w:style>
  <w:style w:type="paragraph" w:styleId="Prrafodelista">
    <w:name w:val="List Paragraph"/>
    <w:basedOn w:val="Normal"/>
    <w:uiPriority w:val="34"/>
    <w:qFormat/>
    <w:rsid w:val="00DB5543"/>
    <w:pPr>
      <w:ind w:left="720"/>
      <w:contextualSpacing/>
    </w:pPr>
  </w:style>
  <w:style w:type="table" w:styleId="Tablaconcuadrcula">
    <w:name w:val="Table Grid"/>
    <w:basedOn w:val="Tablanormal"/>
    <w:uiPriority w:val="39"/>
    <w:rsid w:val="00DB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543"/>
    <w:rPr>
      <w:color w:val="0563C1" w:themeColor="hyperlink"/>
      <w:u w:val="single"/>
    </w:rPr>
  </w:style>
  <w:style w:type="character" w:customStyle="1" w:styleId="Mencinsinresolver1">
    <w:name w:val="Mención sin resolver1"/>
    <w:basedOn w:val="Fuentedeprrafopredeter"/>
    <w:uiPriority w:val="99"/>
    <w:semiHidden/>
    <w:unhideWhenUsed/>
    <w:rsid w:val="00DB5543"/>
    <w:rPr>
      <w:color w:val="605E5C"/>
      <w:shd w:val="clear" w:color="auto" w:fill="E1DFDD"/>
    </w:rPr>
  </w:style>
  <w:style w:type="character" w:customStyle="1" w:styleId="Ttulo3Car">
    <w:name w:val="Título 3 Car"/>
    <w:basedOn w:val="Fuentedeprrafopredeter"/>
    <w:link w:val="Ttulo3"/>
    <w:uiPriority w:val="9"/>
    <w:semiHidden/>
    <w:rsid w:val="002C4F7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image" Target="media/image1.jpeg"/><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5324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guerrero</dc:creator>
  <cp:keywords/>
  <dc:description/>
  <cp:lastModifiedBy>UTP PEUMAYEN</cp:lastModifiedBy>
  <cp:revision>2</cp:revision>
  <dcterms:created xsi:type="dcterms:W3CDTF">2020-03-18T15:00:00Z</dcterms:created>
  <dcterms:modified xsi:type="dcterms:W3CDTF">2020-03-18T15:00:00Z</dcterms:modified>
</cp:coreProperties>
</file>