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B6" w:rsidRDefault="003C16B6" w:rsidP="003C16B6">
      <w:pPr>
        <w:pStyle w:val="font8"/>
        <w:rPr>
          <w:sz w:val="36"/>
          <w:szCs w:val="36"/>
        </w:rPr>
      </w:pPr>
      <w:r>
        <w:rPr>
          <w:rStyle w:val="color35"/>
          <w:b/>
          <w:bCs/>
          <w:sz w:val="36"/>
          <w:szCs w:val="36"/>
          <w:u w:val="single"/>
        </w:rPr>
        <w:t>Proceso de electividad 2020</w:t>
      </w:r>
    </w:p>
    <w:p w:rsidR="003C16B6" w:rsidRDefault="003C16B6" w:rsidP="003C16B6">
      <w:pPr>
        <w:pStyle w:val="font8"/>
        <w:jc w:val="both"/>
      </w:pPr>
    </w:p>
    <w:p w:rsidR="003C16B6" w:rsidRDefault="003C16B6" w:rsidP="003C16B6">
      <w:pPr>
        <w:pStyle w:val="font8"/>
        <w:jc w:val="both"/>
      </w:pPr>
      <w:r>
        <w:rPr>
          <w:rStyle w:val="color35"/>
        </w:rPr>
        <w:t>A nuestra comunidad,</w:t>
      </w:r>
      <w:r w:rsidR="006C5249">
        <w:rPr>
          <w:rStyle w:val="color35"/>
        </w:rPr>
        <w:t xml:space="preserve"> </w:t>
      </w:r>
      <w:r>
        <w:rPr>
          <w:rStyle w:val="color35"/>
        </w:rPr>
        <w:t xml:space="preserve">informamos que nos encontramos realizando </w:t>
      </w:r>
      <w:proofErr w:type="spellStart"/>
      <w:r>
        <w:rPr>
          <w:rStyle w:val="color35"/>
        </w:rPr>
        <w:t>el</w:t>
      </w:r>
      <w:proofErr w:type="spellEnd"/>
      <w:r>
        <w:rPr>
          <w:rStyle w:val="color35"/>
        </w:rPr>
        <w:t xml:space="preserve"> </w:t>
      </w:r>
      <w:proofErr w:type="spellStart"/>
      <w:r>
        <w:rPr>
          <w:rStyle w:val="color35"/>
        </w:rPr>
        <w:t>el</w:t>
      </w:r>
      <w:proofErr w:type="spellEnd"/>
      <w:r>
        <w:rPr>
          <w:rStyle w:val="color35"/>
        </w:rPr>
        <w:t xml:space="preserve"> proceso correspondiente a la electividad 2020 con los 2° y 3° medios.</w:t>
      </w:r>
    </w:p>
    <w:p w:rsidR="003C16B6" w:rsidRDefault="003C16B6" w:rsidP="003C16B6">
      <w:pPr>
        <w:pStyle w:val="font8"/>
        <w:jc w:val="both"/>
      </w:pPr>
      <w:r>
        <w:rPr>
          <w:rStyle w:val="color35"/>
        </w:rPr>
        <w:t>Dicho proceso se enmarca dentro de "Nuevo Plan Común de Formación General Obligatorio junto al Plan Electivo Diferenciado Humanista" de las bases curriculares que regirán a contar de 2020. El nuevo currículum, busca generar instancias en las que nuestros estudiantes podrán aplicar y desarrollar nuevas habilidades. Además, podrán aumentar su motivación por el aprendizaje.</w:t>
      </w:r>
    </w:p>
    <w:p w:rsidR="003C16B6" w:rsidRDefault="003C16B6" w:rsidP="003C16B6">
      <w:pPr>
        <w:pStyle w:val="font8"/>
        <w:jc w:val="both"/>
      </w:pPr>
      <w:r>
        <w:rPr>
          <w:rStyle w:val="color35"/>
        </w:rPr>
        <w:t>Para que este cambio curricular sea efectivo y se logren mejores aprendizajes, también es necesaria la implementación de nuevas metodologías por parte de los docentes, quienes ya se encuentran en proceso de apropiación de las nuevas bases curriculares y sus respectivas asignaturas.</w:t>
      </w:r>
    </w:p>
    <w:p w:rsidR="003C16B6" w:rsidRDefault="003C16B6" w:rsidP="003C16B6">
      <w:pPr>
        <w:pStyle w:val="font8"/>
        <w:jc w:val="both"/>
      </w:pPr>
      <w:r>
        <w:rPr>
          <w:rStyle w:val="color35"/>
        </w:rPr>
        <w:t xml:space="preserve">Contarles que </w:t>
      </w:r>
      <w:r w:rsidR="006C5249">
        <w:rPr>
          <w:rStyle w:val="color35"/>
        </w:rPr>
        <w:t>el</w:t>
      </w:r>
      <w:r>
        <w:rPr>
          <w:rStyle w:val="color35"/>
        </w:rPr>
        <w:t xml:space="preserve"> nuevo marco curricular de 3° y 4° medio fue creado en el año 2005, modificado en el año 2009, y durante el año 2019 se están afinando algunas reformulaciones de manera que entre en vigencia de forma obligatoria el 2020 un nuevo tercero medio que tendrá un plan común de asignaturas de formación general para las 3 especializaciones.  </w:t>
      </w:r>
    </w:p>
    <w:p w:rsidR="003C16B6" w:rsidRDefault="003C16B6" w:rsidP="003C16B6">
      <w:pPr>
        <w:pStyle w:val="font8"/>
        <w:jc w:val="both"/>
      </w:pPr>
      <w:r>
        <w:rPr>
          <w:rStyle w:val="color35"/>
        </w:rPr>
        <w:t>El Ministerio de Educación, espera que cad</w:t>
      </w:r>
      <w:r w:rsidR="006C5249">
        <w:rPr>
          <w:rStyle w:val="color35"/>
        </w:rPr>
        <w:t>a colegio implemente el nuevo cu</w:t>
      </w:r>
      <w:r>
        <w:rPr>
          <w:rStyle w:val="color35"/>
        </w:rPr>
        <w:t>rrículum en función de los recursos con que cuente, tanto en infraestructura, como también en plantel docente, es por eso que ha dado un periodo de entrada en vigencia de dos años, esto es, 3° medio 2020 y 4° medio 2021. </w:t>
      </w:r>
    </w:p>
    <w:p w:rsidR="003C16B6" w:rsidRDefault="003C16B6" w:rsidP="003C16B6">
      <w:pPr>
        <w:pStyle w:val="font8"/>
        <w:jc w:val="both"/>
      </w:pPr>
      <w:r>
        <w:rPr>
          <w:rStyle w:val="color35"/>
        </w:rPr>
        <w:t>Como profesionales de la educación, conocemos a fondo la importancia de las nuevas propuestas curriculares para el desarrollo de nuestros estudiantes y lo necesario que es que ellos adquieran grados más profundos de conocimiento en las diversas áreas propuestas, ya que, las nuevas bases curriculares apuntan al desarrollo de habilidades para el siglo XXI, tales como, el pensamiento crítico, la creatividad, la formación ciudadana, la colaboración, y la comunicación. </w:t>
      </w:r>
    </w:p>
    <w:p w:rsidR="003C16B6" w:rsidRDefault="003C16B6" w:rsidP="003C16B6">
      <w:pPr>
        <w:pStyle w:val="font8"/>
        <w:jc w:val="both"/>
      </w:pPr>
      <w:r>
        <w:rPr>
          <w:rStyle w:val="color35"/>
        </w:rPr>
        <w:t>Es por esta razón, que se ha llegado a un importante acuerdo con el sostenedor, quien financiará la implementación del nuevo currículum no solo en 3° medio, sino también en 4° medio para el año 2020.</w:t>
      </w:r>
    </w:p>
    <w:p w:rsidR="003C16B6" w:rsidRDefault="003C16B6" w:rsidP="003C16B6">
      <w:pPr>
        <w:pStyle w:val="font8"/>
        <w:jc w:val="both"/>
      </w:pPr>
      <w:r>
        <w:rPr>
          <w:rStyle w:val="color35"/>
        </w:rPr>
        <w:t xml:space="preserve">Para poder llevar a </w:t>
      </w:r>
      <w:r w:rsidR="006C5249">
        <w:rPr>
          <w:rStyle w:val="color35"/>
        </w:rPr>
        <w:t>cabo</w:t>
      </w:r>
      <w:r>
        <w:rPr>
          <w:rStyle w:val="color35"/>
        </w:rPr>
        <w:t xml:space="preserve"> la electividad de las nuevas asignaturas, es necesario que cada uno de nuestros estudiantes de 2° y 3° medio actuales, asistan puntualmente al </w:t>
      </w:r>
      <w:bookmarkStart w:id="0" w:name="_GoBack"/>
      <w:bookmarkEnd w:id="0"/>
      <w:r w:rsidR="006C5249">
        <w:rPr>
          <w:rStyle w:val="color35"/>
        </w:rPr>
        <w:t>colegio y</w:t>
      </w:r>
      <w:r>
        <w:rPr>
          <w:rStyle w:val="color35"/>
        </w:rPr>
        <w:t xml:space="preserve"> así asegurar la participación de todos y todas en tan importante proceso. Hemos estado realizando variedad de charlas técnicas en donde nuestros estudiantes han ido conociendo </w:t>
      </w:r>
      <w:r w:rsidR="006C5249">
        <w:rPr>
          <w:rStyle w:val="color35"/>
        </w:rPr>
        <w:t>las nuevas</w:t>
      </w:r>
      <w:r>
        <w:rPr>
          <w:rStyle w:val="color35"/>
        </w:rPr>
        <w:t xml:space="preserve"> bases, sus principales cambios y objetivos, y han podido profundizar sobre las diversas áreas y asignaturas que componen el nuevo currículum. Toda vez realizado este proceso, nuestros estudiantes deberán responder una encuesta marcando sus preferencias </w:t>
      </w:r>
      <w:r>
        <w:rPr>
          <w:rStyle w:val="color35"/>
        </w:rPr>
        <w:lastRenderedPageBreak/>
        <w:t>para las asignaturas de profundización, para con esta información poder elaborar la propuesta curricular 2020 de nuestro Colegio.</w:t>
      </w:r>
    </w:p>
    <w:p w:rsidR="003C16B6" w:rsidRDefault="003C16B6" w:rsidP="003C16B6">
      <w:pPr>
        <w:pStyle w:val="font8"/>
        <w:jc w:val="both"/>
      </w:pPr>
      <w:r>
        <w:rPr>
          <w:rStyle w:val="color35"/>
        </w:rPr>
        <w:t>Por todo lo anterior, es muy importante que su hijo/a, pupilo/a asistan puntualmente al Colegio y con esto, poder completar el proceso de electividad con la participación de todos y todas.</w:t>
      </w:r>
    </w:p>
    <w:p w:rsidR="003C16B6" w:rsidRDefault="003C16B6" w:rsidP="003C16B6">
      <w:pPr>
        <w:pStyle w:val="font8"/>
        <w:jc w:val="both"/>
      </w:pPr>
    </w:p>
    <w:p w:rsidR="003C16B6" w:rsidRDefault="003C16B6" w:rsidP="003C16B6">
      <w:pPr>
        <w:pStyle w:val="font8"/>
        <w:jc w:val="both"/>
      </w:pPr>
      <w:r>
        <w:rPr>
          <w:rStyle w:val="color35"/>
        </w:rPr>
        <w:t xml:space="preserve">Si mantiene dudas, inquietudes o tiene alguna sugerencia respecto de la implementación </w:t>
      </w:r>
      <w:r w:rsidR="006C5249">
        <w:rPr>
          <w:rStyle w:val="color35"/>
        </w:rPr>
        <w:t>del nuevo</w:t>
      </w:r>
      <w:r>
        <w:rPr>
          <w:rStyle w:val="color35"/>
        </w:rPr>
        <w:t xml:space="preserve"> currículum 2020 en nuestro Colegio puede contactarme escribiendo al correo </w:t>
      </w:r>
      <w:r>
        <w:rPr>
          <w:rStyle w:val="color35"/>
          <w:u w:val="single"/>
        </w:rPr>
        <w:t>utp.peumayen@gmail.com</w:t>
      </w:r>
      <w:r>
        <w:rPr>
          <w:rStyle w:val="color35"/>
        </w:rPr>
        <w:t> </w:t>
      </w:r>
    </w:p>
    <w:p w:rsidR="003C16B6" w:rsidRDefault="003C16B6" w:rsidP="003C16B6">
      <w:pPr>
        <w:pStyle w:val="font8"/>
        <w:jc w:val="both"/>
      </w:pPr>
      <w:r>
        <w:rPr>
          <w:rStyle w:val="color35"/>
        </w:rPr>
        <w:t>Sin otro particular y quedando atenta a sus dudas y comentarios, me despido fraternalmente.</w:t>
      </w:r>
    </w:p>
    <w:p w:rsidR="003C16B6" w:rsidRDefault="003C16B6" w:rsidP="003C16B6">
      <w:pPr>
        <w:pStyle w:val="font8"/>
        <w:jc w:val="both"/>
      </w:pPr>
      <w:r>
        <w:rPr>
          <w:rStyle w:val="wixguard"/>
        </w:rPr>
        <w:t>​</w:t>
      </w:r>
    </w:p>
    <w:p w:rsidR="003C16B6" w:rsidRDefault="003C16B6" w:rsidP="003C16B6">
      <w:pPr>
        <w:pStyle w:val="font8"/>
        <w:jc w:val="both"/>
      </w:pPr>
      <w:r>
        <w:rPr>
          <w:rStyle w:val="color35"/>
        </w:rPr>
        <w:t>Carla Acosta Q.</w:t>
      </w:r>
    </w:p>
    <w:p w:rsidR="003C16B6" w:rsidRDefault="003C16B6" w:rsidP="003C16B6">
      <w:pPr>
        <w:pStyle w:val="font8"/>
        <w:jc w:val="both"/>
      </w:pPr>
      <w:r>
        <w:rPr>
          <w:rStyle w:val="color35"/>
        </w:rPr>
        <w:t>Unidad Técnica Pedagógica.</w:t>
      </w:r>
    </w:p>
    <w:p w:rsidR="008E0176" w:rsidRPr="003C16B6" w:rsidRDefault="008E0176">
      <w:pPr>
        <w:rPr>
          <w:lang w:val="es-MX"/>
        </w:rPr>
      </w:pPr>
    </w:p>
    <w:sectPr w:rsidR="008E0176" w:rsidRPr="003C1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B6"/>
    <w:rsid w:val="003C16B6"/>
    <w:rsid w:val="006C5249"/>
    <w:rsid w:val="008E01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179F"/>
  <w15:chartTrackingRefBased/>
  <w15:docId w15:val="{692C572D-3567-4B77-A26B-C5D36B9D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3C16B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lor35">
    <w:name w:val="color_35"/>
    <w:basedOn w:val="Fuentedeprrafopredeter"/>
    <w:rsid w:val="003C16B6"/>
  </w:style>
  <w:style w:type="character" w:customStyle="1" w:styleId="wixguard">
    <w:name w:val="wixguard"/>
    <w:basedOn w:val="Fuentedeprrafopredeter"/>
    <w:rsid w:val="003C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2890</Characters>
  <Application>Microsoft Office Word</Application>
  <DocSecurity>0</DocSecurity>
  <Lines>24</Lines>
  <Paragraphs>6</Paragraphs>
  <ScaleCrop>false</ScaleCrop>
  <Company>HP</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Aulavirtual</dc:creator>
  <cp:keywords/>
  <dc:description/>
  <cp:lastModifiedBy>Aulavirtual</cp:lastModifiedBy>
  <cp:revision>4</cp:revision>
  <dcterms:created xsi:type="dcterms:W3CDTF">2021-05-11T17:49:00Z</dcterms:created>
  <dcterms:modified xsi:type="dcterms:W3CDTF">2021-05-11T19:43:00Z</dcterms:modified>
</cp:coreProperties>
</file>